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846" w:val="left" w:leader="none"/>
        </w:tabs>
        <w:spacing w:line="232" w:lineRule="auto" w:before="86"/>
        <w:ind w:left="3191" w:right="1278" w:hanging="427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697940</wp:posOffset>
            </wp:positionH>
            <wp:positionV relativeFrom="paragraph">
              <wp:posOffset>49797</wp:posOffset>
            </wp:positionV>
            <wp:extent cx="1370315" cy="5313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315" cy="53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Dezembro" w:id="1"/>
      <w:bookmarkEnd w:id="1"/>
      <w:r>
        <w:rPr/>
      </w:r>
      <w:r>
        <w:rPr>
          <w:rFonts w:ascii="Arial" w:hAnsi="Arial"/>
          <w:b/>
          <w:sz w:val="19"/>
        </w:rPr>
        <w:t>INSTITUTO</w:t>
      </w:r>
      <w:r>
        <w:rPr>
          <w:rFonts w:ascii="Arial" w:hAnsi="Arial"/>
          <w:b/>
          <w:spacing w:val="80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80"/>
          <w:sz w:val="19"/>
        </w:rPr>
        <w:t> </w:t>
      </w:r>
      <w:r>
        <w:rPr>
          <w:rFonts w:ascii="Arial" w:hAnsi="Arial"/>
          <w:b/>
          <w:sz w:val="19"/>
        </w:rPr>
        <w:t>PREVIDÊNCIA</w:t>
        <w:tab/>
        <w:t>E</w:t>
      </w:r>
      <w:r>
        <w:rPr>
          <w:rFonts w:ascii="Arial" w:hAnsi="Arial"/>
          <w:b/>
          <w:spacing w:val="78"/>
          <w:sz w:val="19"/>
        </w:rPr>
        <w:t> </w:t>
      </w:r>
      <w:r>
        <w:rPr>
          <w:rFonts w:ascii="Arial" w:hAnsi="Arial"/>
          <w:b/>
          <w:sz w:val="19"/>
        </w:rPr>
        <w:t>ASSISTÊNCIA</w:t>
      </w:r>
      <w:r>
        <w:rPr>
          <w:rFonts w:ascii="Arial" w:hAnsi="Arial"/>
          <w:b/>
          <w:spacing w:val="-13"/>
          <w:sz w:val="19"/>
        </w:rPr>
        <w:t> </w:t>
      </w:r>
      <w:r>
        <w:rPr>
          <w:rFonts w:ascii="Arial" w:hAnsi="Arial"/>
          <w:b/>
          <w:sz w:val="19"/>
        </w:rPr>
        <w:t>SOCIAL</w:t>
      </w:r>
      <w:r>
        <w:rPr>
          <w:rFonts w:ascii="Arial" w:hAnsi="Arial"/>
          <w:b/>
          <w:spacing w:val="-11"/>
          <w:sz w:val="19"/>
        </w:rPr>
        <w:t> </w:t>
      </w:r>
      <w:r>
        <w:rPr>
          <w:rFonts w:ascii="Arial" w:hAnsi="Arial"/>
          <w:b/>
          <w:sz w:val="19"/>
        </w:rPr>
        <w:t>DO SERVIDOR PÚBLICO DO MUNICÍPIO DE PETRÓPOLIS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1"/>
        <w:rPr>
          <w:rFonts w:ascii="Arial"/>
          <w:b/>
        </w:rPr>
      </w:pPr>
    </w:p>
    <w:p>
      <w:pPr>
        <w:pStyle w:val="Heading1"/>
        <w:ind w:right="2182"/>
        <w:rPr>
          <w:u w:val="none"/>
        </w:rPr>
      </w:pPr>
      <w:r>
        <w:rPr>
          <w:u w:val="single"/>
        </w:rPr>
        <w:t>TOTALIZADOR</w:t>
      </w:r>
      <w:r>
        <w:rPr>
          <w:spacing w:val="19"/>
          <w:u w:val="single"/>
        </w:rPr>
        <w:t> </w:t>
      </w:r>
      <w:r>
        <w:rPr>
          <w:u w:val="single"/>
        </w:rPr>
        <w:t>DAS</w:t>
      </w:r>
      <w:r>
        <w:rPr>
          <w:spacing w:val="19"/>
          <w:u w:val="single"/>
        </w:rPr>
        <w:t> </w:t>
      </w:r>
      <w:r>
        <w:rPr>
          <w:u w:val="single"/>
        </w:rPr>
        <w:t>FOLHAS</w:t>
      </w:r>
      <w:r>
        <w:rPr>
          <w:spacing w:val="19"/>
          <w:u w:val="single"/>
        </w:rPr>
        <w:t> </w:t>
      </w:r>
      <w:r>
        <w:rPr>
          <w:u w:val="single"/>
        </w:rPr>
        <w:t>DE</w:t>
      </w:r>
      <w:r>
        <w:rPr>
          <w:spacing w:val="20"/>
          <w:u w:val="single"/>
        </w:rPr>
        <w:t> </w:t>
      </w:r>
      <w:r>
        <w:rPr>
          <w:u w:val="single"/>
        </w:rPr>
        <w:t>PAGAMENTO</w:t>
      </w:r>
      <w:r>
        <w:rPr>
          <w:spacing w:val="19"/>
          <w:u w:val="single"/>
        </w:rPr>
        <w:t> </w:t>
      </w:r>
      <w:r>
        <w:rPr>
          <w:u w:val="single"/>
        </w:rPr>
        <w:t>DO</w:t>
      </w:r>
      <w:r>
        <w:rPr>
          <w:spacing w:val="19"/>
          <w:u w:val="single"/>
        </w:rPr>
        <w:t> </w:t>
      </w:r>
      <w:r>
        <w:rPr>
          <w:spacing w:val="-2"/>
          <w:u w:val="single"/>
        </w:rPr>
        <w:t>INPAS</w:t>
      </w:r>
    </w:p>
    <w:p>
      <w:pPr>
        <w:pStyle w:val="BodyText"/>
        <w:spacing w:before="50" w:after="1"/>
        <w:rPr>
          <w:rFonts w:ascii="Arial"/>
          <w:b/>
        </w:rPr>
      </w:pPr>
    </w:p>
    <w:tbl>
      <w:tblPr>
        <w:tblW w:w="0" w:type="auto"/>
        <w:jc w:val="left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2102"/>
        <w:gridCol w:w="1695"/>
        <w:gridCol w:w="1852"/>
      </w:tblGrid>
      <w:tr>
        <w:trPr>
          <w:trHeight w:val="256" w:hRule="atLeast"/>
        </w:trPr>
        <w:tc>
          <w:tcPr>
            <w:tcW w:w="2094" w:type="dxa"/>
            <w:vMerge w:val="restart"/>
            <w:shd w:val="clear" w:color="auto" w:fill="BFBFBF"/>
          </w:tcPr>
          <w:p>
            <w:pPr>
              <w:pStyle w:val="TableParagraph"/>
              <w:spacing w:line="240" w:lineRule="auto"/>
              <w:ind w:left="3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Histórico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da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Folha</w:t>
            </w:r>
          </w:p>
          <w:p>
            <w:pPr>
              <w:pStyle w:val="TableParagraph"/>
              <w:spacing w:before="32"/>
              <w:ind w:left="3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Pagamento</w:t>
            </w:r>
          </w:p>
        </w:tc>
        <w:tc>
          <w:tcPr>
            <w:tcW w:w="5649" w:type="dxa"/>
            <w:gridSpan w:val="3"/>
            <w:shd w:val="clear" w:color="auto" w:fill="BFBFBF"/>
          </w:tcPr>
          <w:p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DEZEMBRO/2024</w:t>
            </w:r>
          </w:p>
        </w:tc>
      </w:tr>
      <w:tr>
        <w:trPr>
          <w:trHeight w:val="256" w:hRule="atLeast"/>
        </w:trPr>
        <w:tc>
          <w:tcPr>
            <w:tcW w:w="2094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shd w:val="clear" w:color="auto" w:fill="BFBFBF"/>
          </w:tcPr>
          <w:p>
            <w:pPr>
              <w:pStyle w:val="TableParagraph"/>
              <w:ind w:left="47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Quantidade</w:t>
            </w:r>
          </w:p>
        </w:tc>
        <w:tc>
          <w:tcPr>
            <w:tcW w:w="1695" w:type="dxa"/>
            <w:shd w:val="clear" w:color="auto" w:fill="BFBFBF"/>
          </w:tcPr>
          <w:p>
            <w:pPr>
              <w:pStyle w:val="TableParagraph"/>
              <w:ind w:left="4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Bruto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R$</w:t>
            </w:r>
          </w:p>
        </w:tc>
        <w:tc>
          <w:tcPr>
            <w:tcW w:w="1852" w:type="dxa"/>
            <w:shd w:val="clear" w:color="auto" w:fill="BFBFBF"/>
          </w:tcPr>
          <w:p>
            <w:pPr>
              <w:pStyle w:val="TableParagraph"/>
              <w:ind w:left="3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Líquido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</w:tbl>
    <w:p>
      <w:pPr>
        <w:pStyle w:val="BodyText"/>
        <w:spacing w:before="6"/>
        <w:rPr>
          <w:rFonts w:ascii="Arial"/>
          <w:b/>
          <w:sz w:val="14"/>
        </w:rPr>
      </w:pPr>
    </w:p>
    <w:tbl>
      <w:tblPr>
        <w:tblW w:w="0" w:type="auto"/>
        <w:jc w:val="left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2102"/>
        <w:gridCol w:w="1695"/>
        <w:gridCol w:w="1852"/>
      </w:tblGrid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Aposentados</w:t>
            </w:r>
          </w:p>
        </w:tc>
        <w:tc>
          <w:tcPr>
            <w:tcW w:w="2102" w:type="dxa"/>
          </w:tcPr>
          <w:p>
            <w:pPr>
              <w:pStyle w:val="TableParagraph"/>
              <w:ind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3.321</w:t>
            </w:r>
          </w:p>
        </w:tc>
        <w:tc>
          <w:tcPr>
            <w:tcW w:w="1695" w:type="dxa"/>
          </w:tcPr>
          <w:p>
            <w:pPr>
              <w:pStyle w:val="TableParagraph"/>
              <w:ind w:left="0" w:right="1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14.886.533,32</w:t>
            </w:r>
          </w:p>
        </w:tc>
        <w:tc>
          <w:tcPr>
            <w:tcW w:w="1852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12.442.733,40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Pensionistas</w:t>
            </w:r>
          </w:p>
        </w:tc>
        <w:tc>
          <w:tcPr>
            <w:tcW w:w="2102" w:type="dxa"/>
          </w:tcPr>
          <w:p>
            <w:pPr>
              <w:pStyle w:val="TableParagraph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730</w:t>
            </w:r>
          </w:p>
        </w:tc>
        <w:tc>
          <w:tcPr>
            <w:tcW w:w="1695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2.290.937,51</w:t>
            </w:r>
          </w:p>
        </w:tc>
        <w:tc>
          <w:tcPr>
            <w:tcW w:w="1852" w:type="dxa"/>
          </w:tcPr>
          <w:p>
            <w:pPr>
              <w:pStyle w:val="TableParagraph"/>
              <w:ind w:left="0" w:right="1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1.988.713,58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Auxílio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Reclusão</w:t>
            </w:r>
          </w:p>
        </w:tc>
        <w:tc>
          <w:tcPr>
            <w:tcW w:w="2102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w w:val="105"/>
                <w:sz w:val="20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left="0" w:right="1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w w:val="105"/>
                <w:sz w:val="20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2094" w:type="dxa"/>
            <w:shd w:val="clear" w:color="auto" w:fill="BFBFBF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Subtotal</w:t>
            </w:r>
          </w:p>
        </w:tc>
        <w:tc>
          <w:tcPr>
            <w:tcW w:w="2102" w:type="dxa"/>
            <w:shd w:val="clear" w:color="auto" w:fill="BFBFBF"/>
          </w:tcPr>
          <w:p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4.051</w:t>
            </w:r>
          </w:p>
        </w:tc>
        <w:tc>
          <w:tcPr>
            <w:tcW w:w="1695" w:type="dxa"/>
            <w:shd w:val="clear" w:color="auto" w:fill="BFBFBF"/>
          </w:tcPr>
          <w:p>
            <w:pPr>
              <w:pStyle w:val="TableParagraph"/>
              <w:ind w:left="0"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17.177.470,83</w:t>
            </w:r>
          </w:p>
        </w:tc>
        <w:tc>
          <w:tcPr>
            <w:tcW w:w="1852" w:type="dxa"/>
            <w:shd w:val="clear" w:color="auto" w:fill="BFBFBF"/>
          </w:tcPr>
          <w:p>
            <w:pPr>
              <w:pStyle w:val="TableParagraph"/>
              <w:ind w:left="0" w:right="1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14.431.446,98</w:t>
            </w:r>
          </w:p>
        </w:tc>
      </w:tr>
    </w:tbl>
    <w:p>
      <w:pPr>
        <w:pStyle w:val="BodyText"/>
        <w:spacing w:before="2"/>
        <w:rPr>
          <w:rFonts w:ascii="Arial"/>
          <w:b/>
          <w:sz w:val="12"/>
        </w:rPr>
      </w:pPr>
    </w:p>
    <w:tbl>
      <w:tblPr>
        <w:tblW w:w="0" w:type="auto"/>
        <w:jc w:val="left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2102"/>
        <w:gridCol w:w="1695"/>
        <w:gridCol w:w="1852"/>
      </w:tblGrid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Ativos</w:t>
            </w:r>
          </w:p>
        </w:tc>
        <w:tc>
          <w:tcPr>
            <w:tcW w:w="2102" w:type="dxa"/>
          </w:tcPr>
          <w:p>
            <w:pPr>
              <w:pStyle w:val="TableParagraph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44</w:t>
            </w:r>
          </w:p>
        </w:tc>
        <w:tc>
          <w:tcPr>
            <w:tcW w:w="1695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529.549,49</w:t>
            </w:r>
          </w:p>
        </w:tc>
        <w:tc>
          <w:tcPr>
            <w:tcW w:w="1852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437.299,10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Estagiários</w:t>
            </w:r>
          </w:p>
        </w:tc>
        <w:tc>
          <w:tcPr>
            <w:tcW w:w="2102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5</w:t>
            </w:r>
          </w:p>
        </w:tc>
        <w:tc>
          <w:tcPr>
            <w:tcW w:w="1695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4.447,94</w:t>
            </w:r>
          </w:p>
        </w:tc>
        <w:tc>
          <w:tcPr>
            <w:tcW w:w="1852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4.447,94</w:t>
            </w:r>
          </w:p>
        </w:tc>
      </w:tr>
      <w:tr>
        <w:trPr>
          <w:trHeight w:val="165" w:hRule="atLeast"/>
        </w:trPr>
        <w:tc>
          <w:tcPr>
            <w:tcW w:w="5891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52" w:type="dxa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2094" w:type="dxa"/>
            <w:shd w:val="clear" w:color="auto" w:fill="BFBFBF"/>
          </w:tcPr>
          <w:p>
            <w:pPr>
              <w:pStyle w:val="TableParagraph"/>
              <w:ind w:left="3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Geral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R$</w:t>
            </w:r>
          </w:p>
        </w:tc>
        <w:tc>
          <w:tcPr>
            <w:tcW w:w="2102" w:type="dxa"/>
            <w:shd w:val="clear" w:color="auto" w:fill="BFBFBF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shd w:val="clear" w:color="auto" w:fill="BFBFBF"/>
          </w:tcPr>
          <w:p>
            <w:pPr>
              <w:pStyle w:val="TableParagraph"/>
              <w:ind w:left="0" w:right="1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17.711.468,26</w:t>
            </w:r>
          </w:p>
        </w:tc>
        <w:tc>
          <w:tcPr>
            <w:tcW w:w="1852" w:type="dxa"/>
            <w:shd w:val="clear" w:color="auto" w:fill="BFBFBF"/>
          </w:tcPr>
          <w:p>
            <w:pPr>
              <w:pStyle w:val="TableParagraph"/>
              <w:ind w:left="0" w:right="1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14.873.194,02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74"/>
        <w:rPr>
          <w:rFonts w:ascii="Arial"/>
          <w:b/>
        </w:rPr>
      </w:pPr>
    </w:p>
    <w:p>
      <w:pPr>
        <w:spacing w:before="0"/>
        <w:ind w:left="0" w:right="2262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w w:val="105"/>
          <w:sz w:val="20"/>
        </w:rPr>
        <w:t>FOLHA</w:t>
      </w:r>
      <w:r>
        <w:rPr>
          <w:rFonts w:ascii="Arial" w:hAnsi="Arial"/>
          <w:b/>
          <w:spacing w:val="-9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DE</w:t>
      </w:r>
      <w:r>
        <w:rPr>
          <w:rFonts w:ascii="Arial" w:hAnsi="Arial"/>
          <w:b/>
          <w:spacing w:val="-8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PAGAMENTO</w:t>
      </w:r>
      <w:r>
        <w:rPr>
          <w:rFonts w:ascii="Arial" w:hAnsi="Arial"/>
          <w:b/>
          <w:spacing w:val="-8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-</w:t>
      </w:r>
      <w:r>
        <w:rPr>
          <w:rFonts w:ascii="Arial" w:hAnsi="Arial"/>
          <w:b/>
          <w:spacing w:val="-7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EVOLUÇÃO</w:t>
      </w:r>
      <w:r>
        <w:rPr>
          <w:rFonts w:ascii="Arial" w:hAnsi="Arial"/>
          <w:b/>
          <w:spacing w:val="-8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/</w:t>
      </w:r>
      <w:r>
        <w:rPr>
          <w:rFonts w:ascii="Arial" w:hAnsi="Arial"/>
          <w:b/>
          <w:spacing w:val="-9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INVOLUÇÃO</w:t>
      </w:r>
    </w:p>
    <w:p>
      <w:pPr>
        <w:tabs>
          <w:tab w:pos="6699" w:val="left" w:leader="none"/>
          <w:tab w:pos="8580" w:val="left" w:leader="none"/>
        </w:tabs>
        <w:spacing w:before="32" w:after="19"/>
        <w:ind w:left="489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(</w:t>
      </w:r>
      <w:r>
        <w:rPr>
          <w:rFonts w:ascii="Arial"/>
          <w:b/>
          <w:spacing w:val="-3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+</w:t>
      </w:r>
      <w:r>
        <w:rPr>
          <w:rFonts w:ascii="Arial"/>
          <w:b/>
          <w:spacing w:val="-4"/>
          <w:w w:val="105"/>
          <w:sz w:val="20"/>
        </w:rPr>
        <w:t> </w:t>
      </w:r>
      <w:r>
        <w:rPr>
          <w:rFonts w:ascii="Arial"/>
          <w:b/>
          <w:spacing w:val="-10"/>
          <w:w w:val="105"/>
          <w:sz w:val="20"/>
        </w:rPr>
        <w:t>)</w:t>
      </w:r>
      <w:r>
        <w:rPr>
          <w:rFonts w:ascii="Arial"/>
          <w:b/>
          <w:sz w:val="20"/>
        </w:rPr>
        <w:tab/>
      </w:r>
      <w:r>
        <w:rPr>
          <w:rFonts w:ascii="Arial"/>
          <w:b/>
          <w:w w:val="105"/>
          <w:sz w:val="20"/>
        </w:rPr>
        <w:t>(</w:t>
      </w:r>
      <w:r>
        <w:rPr>
          <w:rFonts w:ascii="Arial"/>
          <w:b/>
          <w:spacing w:val="-3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-</w:t>
      </w:r>
      <w:r>
        <w:rPr>
          <w:rFonts w:ascii="Arial"/>
          <w:b/>
          <w:spacing w:val="-2"/>
          <w:w w:val="105"/>
          <w:sz w:val="20"/>
        </w:rPr>
        <w:t> </w:t>
      </w:r>
      <w:r>
        <w:rPr>
          <w:rFonts w:ascii="Arial"/>
          <w:b/>
          <w:spacing w:val="-10"/>
          <w:w w:val="105"/>
          <w:sz w:val="20"/>
        </w:rPr>
        <w:t>)</w:t>
      </w:r>
      <w:r>
        <w:rPr>
          <w:rFonts w:ascii="Arial"/>
          <w:b/>
          <w:sz w:val="20"/>
        </w:rPr>
        <w:tab/>
      </w:r>
      <w:r>
        <w:rPr>
          <w:rFonts w:ascii="Arial"/>
          <w:b/>
          <w:w w:val="105"/>
          <w:sz w:val="20"/>
        </w:rPr>
        <w:t>(</w:t>
      </w:r>
      <w:r>
        <w:rPr>
          <w:rFonts w:ascii="Arial"/>
          <w:b/>
          <w:spacing w:val="-3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=</w:t>
      </w:r>
      <w:r>
        <w:rPr>
          <w:rFonts w:ascii="Arial"/>
          <w:b/>
          <w:spacing w:val="-4"/>
          <w:w w:val="105"/>
          <w:sz w:val="20"/>
        </w:rPr>
        <w:t> </w:t>
      </w:r>
      <w:r>
        <w:rPr>
          <w:rFonts w:ascii="Arial"/>
          <w:b/>
          <w:spacing w:val="-10"/>
          <w:w w:val="105"/>
          <w:sz w:val="20"/>
        </w:rPr>
        <w:t>)</w:t>
      </w:r>
    </w:p>
    <w:tbl>
      <w:tblPr>
        <w:tblW w:w="0" w:type="auto"/>
        <w:jc w:val="left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2102"/>
        <w:gridCol w:w="1695"/>
        <w:gridCol w:w="1852"/>
        <w:gridCol w:w="1961"/>
      </w:tblGrid>
      <w:tr>
        <w:trPr>
          <w:trHeight w:val="256" w:hRule="atLeast"/>
        </w:trPr>
        <w:tc>
          <w:tcPr>
            <w:tcW w:w="2094" w:type="dxa"/>
            <w:shd w:val="clear" w:color="auto" w:fill="BFBFBF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Folha</w:t>
            </w:r>
          </w:p>
        </w:tc>
        <w:tc>
          <w:tcPr>
            <w:tcW w:w="2102" w:type="dxa"/>
            <w:shd w:val="clear" w:color="auto" w:fill="BFBFBF"/>
          </w:tcPr>
          <w:p>
            <w:pPr>
              <w:pStyle w:val="TableParagraph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Quant.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Mês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Anterior</w:t>
            </w:r>
          </w:p>
        </w:tc>
        <w:tc>
          <w:tcPr>
            <w:tcW w:w="1695" w:type="dxa"/>
            <w:shd w:val="clear" w:color="auto" w:fill="BFBFBF"/>
          </w:tcPr>
          <w:p>
            <w:pPr>
              <w:pStyle w:val="TableParagraph"/>
              <w:ind w:left="36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Inclusões</w:t>
            </w:r>
          </w:p>
        </w:tc>
        <w:tc>
          <w:tcPr>
            <w:tcW w:w="1852" w:type="dxa"/>
            <w:shd w:val="clear" w:color="auto" w:fill="BFBFBF"/>
          </w:tcPr>
          <w:p>
            <w:pPr>
              <w:pStyle w:val="TableParagraph"/>
              <w:ind w:left="41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Exclusões</w:t>
            </w:r>
          </w:p>
        </w:tc>
        <w:tc>
          <w:tcPr>
            <w:tcW w:w="1961" w:type="dxa"/>
            <w:shd w:val="clear" w:color="auto" w:fill="BFBFBF"/>
          </w:tcPr>
          <w:p>
            <w:pPr>
              <w:pStyle w:val="TableParagraph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Quant.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Mês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Atual</w:t>
            </w:r>
          </w:p>
        </w:tc>
      </w:tr>
    </w:tbl>
    <w:p>
      <w:pPr>
        <w:pStyle w:val="BodyText"/>
        <w:spacing w:before="5" w:after="1"/>
        <w:rPr>
          <w:rFonts w:ascii="Arial"/>
          <w:b/>
          <w:sz w:val="9"/>
        </w:rPr>
      </w:pPr>
    </w:p>
    <w:tbl>
      <w:tblPr>
        <w:tblW w:w="0" w:type="auto"/>
        <w:jc w:val="left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2102"/>
        <w:gridCol w:w="1695"/>
        <w:gridCol w:w="1852"/>
        <w:gridCol w:w="1961"/>
      </w:tblGrid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Aposentados</w:t>
            </w:r>
          </w:p>
        </w:tc>
        <w:tc>
          <w:tcPr>
            <w:tcW w:w="2102" w:type="dxa"/>
          </w:tcPr>
          <w:p>
            <w:pPr>
              <w:pStyle w:val="TableParagraph"/>
              <w:ind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3.313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11</w:t>
            </w:r>
          </w:p>
        </w:tc>
        <w:tc>
          <w:tcPr>
            <w:tcW w:w="1852" w:type="dxa"/>
          </w:tcPr>
          <w:p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3</w:t>
            </w:r>
          </w:p>
        </w:tc>
        <w:tc>
          <w:tcPr>
            <w:tcW w:w="1961" w:type="dxa"/>
          </w:tcPr>
          <w:p>
            <w:pPr>
              <w:pStyle w:val="TableParagraph"/>
              <w:ind w:left="5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3.321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Pensionistas</w:t>
            </w:r>
          </w:p>
        </w:tc>
        <w:tc>
          <w:tcPr>
            <w:tcW w:w="2102" w:type="dxa"/>
          </w:tcPr>
          <w:p>
            <w:pPr>
              <w:pStyle w:val="TableParagraph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730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3</w:t>
            </w:r>
          </w:p>
        </w:tc>
        <w:tc>
          <w:tcPr>
            <w:tcW w:w="1852" w:type="dxa"/>
          </w:tcPr>
          <w:p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3</w:t>
            </w:r>
          </w:p>
        </w:tc>
        <w:tc>
          <w:tcPr>
            <w:tcW w:w="1961" w:type="dxa"/>
          </w:tcPr>
          <w:p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730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Auxílio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Reclusão</w:t>
            </w:r>
          </w:p>
        </w:tc>
        <w:tc>
          <w:tcPr>
            <w:tcW w:w="2102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0</w:t>
            </w:r>
          </w:p>
        </w:tc>
        <w:tc>
          <w:tcPr>
            <w:tcW w:w="1852" w:type="dxa"/>
          </w:tcPr>
          <w:p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Ativos</w:t>
            </w:r>
          </w:p>
        </w:tc>
        <w:tc>
          <w:tcPr>
            <w:tcW w:w="2102" w:type="dxa"/>
          </w:tcPr>
          <w:p>
            <w:pPr>
              <w:pStyle w:val="TableParagraph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43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1</w:t>
            </w:r>
          </w:p>
        </w:tc>
        <w:tc>
          <w:tcPr>
            <w:tcW w:w="1852" w:type="dxa"/>
          </w:tcPr>
          <w:p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44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Estagiários</w:t>
            </w:r>
          </w:p>
        </w:tc>
        <w:tc>
          <w:tcPr>
            <w:tcW w:w="2102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0</w:t>
            </w:r>
          </w:p>
        </w:tc>
        <w:tc>
          <w:tcPr>
            <w:tcW w:w="1852" w:type="dxa"/>
          </w:tcPr>
          <w:p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5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</w:p>
        </w:tc>
        <w:tc>
          <w:tcPr>
            <w:tcW w:w="2102" w:type="dxa"/>
          </w:tcPr>
          <w:p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4.092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15</w:t>
            </w:r>
          </w:p>
        </w:tc>
        <w:tc>
          <w:tcPr>
            <w:tcW w:w="1852" w:type="dxa"/>
          </w:tcPr>
          <w:p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7</w:t>
            </w:r>
          </w:p>
        </w:tc>
        <w:tc>
          <w:tcPr>
            <w:tcW w:w="1961" w:type="dxa"/>
          </w:tcPr>
          <w:p>
            <w:pPr>
              <w:pStyle w:val="TableParagraph"/>
              <w:ind w:left="5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4.100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39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656983</wp:posOffset>
                </wp:positionH>
                <wp:positionV relativeFrom="paragraph">
                  <wp:posOffset>186702</wp:posOffset>
                </wp:positionV>
                <wp:extent cx="6163310" cy="199136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163310" cy="199136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18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Observação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w w:val="10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significado:</w:t>
                            </w:r>
                          </w:p>
                          <w:p>
                            <w:pPr>
                              <w:pStyle w:val="BodyText"/>
                              <w:spacing w:before="63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567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inclusões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60" w:val="left" w:leader="none"/>
                              </w:tabs>
                              <w:spacing w:line="240" w:lineRule="auto" w:before="31" w:after="0"/>
                              <w:ind w:left="260" w:right="0" w:hanging="242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Aposentados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Pensionistas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=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Novos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benefícios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ou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recadastramento;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60" w:val="left" w:leader="none"/>
                              </w:tabs>
                              <w:spacing w:line="240" w:lineRule="auto" w:before="32" w:after="0"/>
                              <w:ind w:left="260" w:right="0" w:hanging="242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Ativos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Estagiários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=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Novos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servidores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/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estagiários.</w:t>
                            </w:r>
                          </w:p>
                          <w:p>
                            <w:pPr>
                              <w:pStyle w:val="BodyText"/>
                              <w:spacing w:before="63"/>
                            </w:pPr>
                          </w:p>
                          <w:p>
                            <w:pPr>
                              <w:spacing w:before="1"/>
                              <w:ind w:left="544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exclusões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60" w:val="left" w:leader="none"/>
                              </w:tabs>
                              <w:spacing w:line="240" w:lineRule="auto" w:before="31" w:after="0"/>
                              <w:ind w:left="260" w:right="0" w:hanging="24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Aposentados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Pensionistas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=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Falecimento,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falta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recadastramento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perda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direito;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60" w:val="left" w:leader="none"/>
                              </w:tabs>
                              <w:spacing w:line="240" w:lineRule="auto" w:before="32" w:after="0"/>
                              <w:ind w:left="260" w:right="0" w:hanging="24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Ativos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=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Exoneração,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cessão,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falecimento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ou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licença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sem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vencimentos;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48" w:val="left" w:leader="none"/>
                              </w:tabs>
                              <w:spacing w:line="240" w:lineRule="auto" w:before="32" w:after="0"/>
                              <w:ind w:left="248" w:right="0" w:hanging="230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Estagiários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=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Término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ou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rescisão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do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contrato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ou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falecimento.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60" w:val="left" w:leader="none"/>
                              </w:tabs>
                              <w:spacing w:line="240" w:lineRule="auto" w:before="32" w:after="0"/>
                              <w:ind w:left="260" w:right="0" w:hanging="242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Auxílio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Reclusão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passa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ser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responsabilidade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P.M.P.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conforme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Lei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nº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8197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29/10/2021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.730999pt;margin-top:14.700972pt;width:485.3pt;height:156.8pt;mso-position-horizontal-relative:page;mso-position-vertical-relative:paragraph;z-index:-15728640;mso-wrap-distance-left:0;mso-wrap-distance-right:0" type="#_x0000_t202" id="docshape1" filled="false" stroked="true" strokeweight=".09999pt" strokecolor="#000000">
                <v:textbox inset="0,0,0,0">
                  <w:txbxContent>
                    <w:p>
                      <w:pPr>
                        <w:spacing w:before="110"/>
                        <w:ind w:left="18" w:right="0" w:firstLine="0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Observação</w:t>
                      </w:r>
                      <w:r>
                        <w:rPr>
                          <w:rFonts w:ascii="Arial" w:hAnsi="Arial"/>
                          <w:b/>
                          <w:spacing w:val="-8"/>
                          <w:w w:val="10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significado:</w:t>
                      </w:r>
                    </w:p>
                    <w:p>
                      <w:pPr>
                        <w:pStyle w:val="BodyText"/>
                        <w:spacing w:before="63"/>
                        <w:rPr>
                          <w:rFonts w:ascii="Arial"/>
                          <w:b/>
                        </w:rPr>
                      </w:pPr>
                    </w:p>
                    <w:p>
                      <w:pPr>
                        <w:spacing w:before="1"/>
                        <w:ind w:left="567" w:right="0" w:firstLine="0"/>
                        <w:jc w:val="left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20"/>
                          <w:u w:val="single"/>
                        </w:rPr>
                        <w:t>inclusões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60" w:val="left" w:leader="none"/>
                        </w:tabs>
                        <w:spacing w:line="240" w:lineRule="auto" w:before="31" w:after="0"/>
                        <w:ind w:left="260" w:right="0" w:hanging="242"/>
                        <w:jc w:val="left"/>
                      </w:pPr>
                      <w:r>
                        <w:rPr>
                          <w:w w:val="105"/>
                        </w:rPr>
                        <w:t>Aposentados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Pensionistas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=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Novos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benefícios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ou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recadastramento;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60" w:val="left" w:leader="none"/>
                        </w:tabs>
                        <w:spacing w:line="240" w:lineRule="auto" w:before="32" w:after="0"/>
                        <w:ind w:left="260" w:right="0" w:hanging="242"/>
                        <w:jc w:val="left"/>
                      </w:pPr>
                      <w:r>
                        <w:rPr>
                          <w:w w:val="105"/>
                        </w:rPr>
                        <w:t>Ativos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Estagiários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=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Novos</w:t>
                      </w:r>
                      <w:r>
                        <w:rPr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servidores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/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estagiários.</w:t>
                      </w:r>
                    </w:p>
                    <w:p>
                      <w:pPr>
                        <w:pStyle w:val="BodyText"/>
                        <w:spacing w:before="63"/>
                      </w:pPr>
                    </w:p>
                    <w:p>
                      <w:pPr>
                        <w:spacing w:before="1"/>
                        <w:ind w:left="544" w:right="0" w:firstLine="0"/>
                        <w:jc w:val="left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20"/>
                          <w:u w:val="single"/>
                        </w:rPr>
                        <w:t>exclusões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60" w:val="left" w:leader="none"/>
                        </w:tabs>
                        <w:spacing w:line="240" w:lineRule="auto" w:before="31" w:after="0"/>
                        <w:ind w:left="260" w:right="0" w:hanging="24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Aposentados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Pensionistas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=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Falecimento,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falta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recadastramento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ou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perda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direito;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60" w:val="left" w:leader="none"/>
                        </w:tabs>
                        <w:spacing w:line="240" w:lineRule="auto" w:before="32" w:after="0"/>
                        <w:ind w:left="260" w:right="0" w:hanging="24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Ativos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=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Exoneração,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cessão,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falecimento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ou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licença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sem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vencimentos;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48" w:val="left" w:leader="none"/>
                        </w:tabs>
                        <w:spacing w:line="240" w:lineRule="auto" w:before="32" w:after="0"/>
                        <w:ind w:left="248" w:right="0" w:hanging="230"/>
                        <w:jc w:val="left"/>
                      </w:pPr>
                      <w:r>
                        <w:rPr>
                          <w:w w:val="105"/>
                        </w:rPr>
                        <w:t>Estagiários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=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Término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ou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rescisão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do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contrato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ou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falecimento.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60" w:val="left" w:leader="none"/>
                        </w:tabs>
                        <w:spacing w:line="240" w:lineRule="auto" w:before="32" w:after="0"/>
                        <w:ind w:left="260" w:right="0" w:hanging="242"/>
                        <w:jc w:val="left"/>
                      </w:pPr>
                      <w:r>
                        <w:rPr>
                          <w:w w:val="105"/>
                        </w:rPr>
                        <w:t>O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Auxílio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Reclusão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passa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ser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responsabilidade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P.M.P.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conforme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Lei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nº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8197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29/10/2021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70"/>
        <w:rPr>
          <w:rFonts w:ascii="Arial"/>
          <w:b/>
        </w:rPr>
      </w:pPr>
    </w:p>
    <w:p>
      <w:pPr>
        <w:pStyle w:val="BodyText"/>
        <w:ind w:left="746"/>
      </w:pPr>
      <w:r>
        <w:rPr>
          <w:w w:val="105"/>
        </w:rPr>
        <w:t>Rua</w:t>
      </w:r>
      <w:r>
        <w:rPr>
          <w:spacing w:val="-11"/>
          <w:w w:val="105"/>
        </w:rPr>
        <w:t> </w:t>
      </w:r>
      <w:r>
        <w:rPr>
          <w:w w:val="105"/>
        </w:rPr>
        <w:t>Dr.</w:t>
      </w:r>
      <w:r>
        <w:rPr>
          <w:spacing w:val="-12"/>
          <w:w w:val="105"/>
        </w:rPr>
        <w:t> </w:t>
      </w:r>
      <w:r>
        <w:rPr>
          <w:w w:val="105"/>
        </w:rPr>
        <w:t>Alencar</w:t>
      </w:r>
      <w:r>
        <w:rPr>
          <w:spacing w:val="-11"/>
          <w:w w:val="105"/>
        </w:rPr>
        <w:t> </w:t>
      </w:r>
      <w:r>
        <w:rPr>
          <w:w w:val="105"/>
        </w:rPr>
        <w:t>Lima,</w:t>
      </w:r>
      <w:r>
        <w:rPr>
          <w:spacing w:val="-11"/>
          <w:w w:val="105"/>
        </w:rPr>
        <w:t> </w:t>
      </w:r>
      <w:r>
        <w:rPr>
          <w:w w:val="105"/>
        </w:rPr>
        <w:t>35</w:t>
      </w:r>
      <w:r>
        <w:rPr>
          <w:spacing w:val="-11"/>
          <w:w w:val="105"/>
        </w:rPr>
        <w:t> </w:t>
      </w: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>
          <w:w w:val="105"/>
        </w:rPr>
        <w:t>salas</w:t>
      </w:r>
      <w:r>
        <w:rPr>
          <w:spacing w:val="-11"/>
          <w:w w:val="105"/>
        </w:rPr>
        <w:t> </w:t>
      </w:r>
      <w:r>
        <w:rPr>
          <w:w w:val="105"/>
        </w:rPr>
        <w:t>101/115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Centro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Petrópolis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RJ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CEP.:</w:t>
      </w:r>
      <w:r>
        <w:rPr>
          <w:spacing w:val="-11"/>
          <w:w w:val="105"/>
        </w:rPr>
        <w:t> </w:t>
      </w:r>
      <w:r>
        <w:rPr>
          <w:w w:val="105"/>
        </w:rPr>
        <w:t>25620-</w:t>
      </w:r>
      <w:r>
        <w:rPr>
          <w:spacing w:val="-5"/>
          <w:w w:val="105"/>
        </w:rPr>
        <w:t>050</w:t>
      </w:r>
    </w:p>
    <w:p>
      <w:pPr>
        <w:pStyle w:val="BodyText"/>
        <w:spacing w:before="32"/>
        <w:ind w:left="3231"/>
      </w:pPr>
      <w:r>
        <w:rPr/>
        <w:t>CNPJ</w:t>
      </w:r>
      <w:r>
        <w:rPr>
          <w:spacing w:val="18"/>
        </w:rPr>
        <w:t> </w:t>
      </w:r>
      <w:r>
        <w:rPr/>
        <w:t>31.157.589/0001-60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tel.:</w:t>
      </w:r>
      <w:r>
        <w:rPr>
          <w:spacing w:val="17"/>
        </w:rPr>
        <w:t> </w:t>
      </w:r>
      <w:r>
        <w:rPr/>
        <w:t>(24)</w:t>
      </w:r>
      <w:r>
        <w:rPr>
          <w:spacing w:val="19"/>
        </w:rPr>
        <w:t> </w:t>
      </w:r>
      <w:r>
        <w:rPr/>
        <w:t>2220-</w:t>
      </w:r>
      <w:r>
        <w:rPr>
          <w:spacing w:val="-4"/>
        </w:rPr>
        <w:t>9200</w:t>
      </w:r>
    </w:p>
    <w:p>
      <w:pPr>
        <w:pStyle w:val="BodyText"/>
        <w:spacing w:before="32"/>
        <w:ind w:left="2191"/>
      </w:pPr>
      <w:r>
        <w:rPr>
          <w:spacing w:val="-2"/>
          <w:w w:val="105"/>
        </w:rPr>
        <w:t>Gabinete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tel.: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(24)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2231-1660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–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E-mail:</w:t>
      </w:r>
      <w:r>
        <w:rPr>
          <w:spacing w:val="-5"/>
          <w:w w:val="105"/>
        </w:rPr>
        <w:t> </w:t>
      </w:r>
      <w:hyperlink r:id="rId6">
        <w:r>
          <w:rPr>
            <w:spacing w:val="-2"/>
            <w:w w:val="105"/>
          </w:rPr>
          <w:t>gabinete@inpas.rj.gov.br</w:t>
        </w:r>
      </w:hyperlink>
    </w:p>
    <w:sectPr>
      <w:type w:val="continuous"/>
      <w:pgSz w:w="11910" w:h="16840"/>
      <w:pgMar w:top="108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260" w:hanging="24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4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48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92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7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1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25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70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14" w:hanging="24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60" w:hanging="24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4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48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92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7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1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25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70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14" w:hanging="243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0"/>
      <w:szCs w:val="20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228" w:lineRule="exact"/>
      <w:ind w:left="4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abinete@inpas.rj.gov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Furcella</dc:creator>
  <dcterms:created xsi:type="dcterms:W3CDTF">2025-04-15T12:55:23Z</dcterms:created>
  <dcterms:modified xsi:type="dcterms:W3CDTF">2025-04-15T12:55:23Z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Calc</vt:lpwstr>
  </property>
  <property fmtid="{D5CDD505-2E9C-101B-9397-08002B2CF9AE}" pid="4" name="Producer">
    <vt:lpwstr>LibreOffice 24.2</vt:lpwstr>
  </property>
  <property fmtid="{D5CDD505-2E9C-101B-9397-08002B2CF9AE}" pid="5" name="LastSaved">
    <vt:filetime>2025-01-06T00:00:00Z</vt:filetime>
  </property>
</Properties>
</file>