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188585"/>
                <wp:effectExtent l="0" t="0" r="0" b="253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188585"/>
                          <a:chExt cx="5488940" cy="518858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18160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6" w:right="911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1.302,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21/11/1960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DISPÕES</w:t>
                              </w:r>
                              <w:r>
                                <w:rPr>
                                  <w:b/>
                                  <w:spacing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b/>
                                  <w:spacing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SERVIDOR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MUNICIPAL.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1.302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21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NOVEMBRO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1960: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(NR)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estabelecida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1º</w:t>
                              </w:r>
                              <w:r>
                                <w:rPr>
                                  <w:i/>
                                  <w:color w:val="0000ED"/>
                                  <w:spacing w:val="-7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1.600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30.11.1962)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Ao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servidor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municipal,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provada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qualidade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integrante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F.E.B.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fica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assegurado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direito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 aposentadoria aos 25 (vinte e cinco) anos de serviço, com direito à percepção do qüinqüênio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total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(trinta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(30)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cento).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721" w:val="left" w:leader="none"/>
                                </w:tabs>
                                <w:spacing w:line="137" w:lineRule="exact" w:before="1"/>
                                <w:ind w:left="721" w:right="0" w:hanging="74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  <w:spacing w:val="-2"/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color w:val="808080"/>
                                  <w:spacing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08080"/>
                                  <w:spacing w:val="-2"/>
                                  <w:sz w:val="12"/>
                                </w:rPr>
                                <w:t>29.11.1962:</w:t>
                              </w:r>
                              <w:r>
                                <w:rPr>
                                  <w:b/>
                                  <w:color w:val="808080"/>
                                  <w:spacing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(redação</w:t>
                              </w:r>
                              <w:r>
                                <w:rPr>
                                  <w:i/>
                                  <w:color w:val="808080"/>
                                  <w:spacing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808080"/>
                                  <w:spacing w:val="-2"/>
                                  <w:sz w:val="12"/>
                                </w:rPr>
                                <w:t>original)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647" w:right="114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808080"/>
                                  <w:spacing w:val="2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color w:val="808080"/>
                                  <w:spacing w:val="1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Ao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Servidor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Municipal,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provada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sua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qualidade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integrante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F.E.B.,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fica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assegurado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direito</w:t>
                              </w:r>
                              <w:r>
                                <w:rPr>
                                  <w:color w:val="808080"/>
                                  <w:spacing w:val="2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80808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808080"/>
                                  <w:sz w:val="12"/>
                                </w:rPr>
                                <w:t>aposentadoria aos 25 (vinte e cinco) anos de serviço, contado de conformidade com a legislação em vigor.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Revogam-se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contrário.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Dr.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Nelson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Sá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Earp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483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 400/60 - Ol. Costa - Of. 672/60 Regist.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fl.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Delib. Sancionadas pelo Prefeito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08.55pt;mso-position-horizontal-relative:char;mso-position-vertical-relative:line" id="docshapegroup3" coordorigin="0,0" coordsize="8644,8171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8160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846" w:right="911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1.302,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21/11/1960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DISPÕES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SOBRE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APOSENTADORIA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SERVIDOR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MUNICIPAL.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1.302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21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NOVEMBRO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1960:</w:t>
                        </w:r>
                      </w:p>
                      <w:p>
                        <w:pPr>
                          <w:spacing w:line="193" w:lineRule="exact" w:before="187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(NR)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(redação</w:t>
                        </w:r>
                        <w:r>
                          <w:rPr>
                            <w:i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estabelecida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1º</w:t>
                        </w:r>
                        <w:r>
                          <w:rPr>
                            <w:i/>
                            <w:color w:val="0000ED"/>
                            <w:spacing w:val="-7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Deliberação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i/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1.600</w:t>
                        </w:r>
                        <w:r>
                          <w:rPr>
                            <w:i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30.11.1962)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Ao</w:t>
                        </w:r>
                      </w:p>
                      <w:p>
                        <w:pPr>
                          <w:spacing w:line="235" w:lineRule="auto" w:before="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servidor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municipal,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provada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qualidade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integrante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F.E.B.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fica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assegurado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direito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 aposentadoria aos 25 (vinte e cinco) anos de serviço, com direito à percepção do qüinqüênio</w:t>
                        </w:r>
                      </w:p>
                      <w:p>
                        <w:pPr>
                          <w:spacing w:line="192" w:lineRule="exact" w:before="0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total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(trinta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(30)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por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cento).</w:t>
                        </w:r>
                      </w:p>
                      <w:p>
                        <w:pPr>
                          <w:spacing w:line="240" w:lineRule="auto" w:before="16"/>
                          <w:rPr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721" w:val="left" w:leader="none"/>
                          </w:tabs>
                          <w:spacing w:line="137" w:lineRule="exact" w:before="1"/>
                          <w:ind w:left="721" w:right="0" w:hanging="74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color w:val="808080"/>
                            <w:spacing w:val="-2"/>
                            <w:sz w:val="12"/>
                          </w:rPr>
                          <w:t>até</w:t>
                        </w:r>
                        <w:r>
                          <w:rPr>
                            <w:b/>
                            <w:color w:val="808080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808080"/>
                            <w:spacing w:val="-2"/>
                            <w:sz w:val="12"/>
                          </w:rPr>
                          <w:t>29.11.1962:</w:t>
                        </w:r>
                        <w:r>
                          <w:rPr>
                            <w:b/>
                            <w:color w:val="808080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(redação</w:t>
                        </w:r>
                        <w:r>
                          <w:rPr>
                            <w:i/>
                            <w:color w:val="808080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808080"/>
                            <w:spacing w:val="-2"/>
                            <w:sz w:val="12"/>
                          </w:rPr>
                          <w:t>original)</w:t>
                        </w:r>
                      </w:p>
                      <w:p>
                        <w:pPr>
                          <w:spacing w:line="235" w:lineRule="auto" w:before="0"/>
                          <w:ind w:left="647" w:right="114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808080"/>
                            <w:sz w:val="12"/>
                          </w:rPr>
                          <w:t>Art.</w:t>
                        </w:r>
                        <w:r>
                          <w:rPr>
                            <w:b/>
                            <w:color w:val="808080"/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808080"/>
                            <w:sz w:val="12"/>
                          </w:rPr>
                          <w:t>1º</w:t>
                        </w:r>
                        <w:r>
                          <w:rPr>
                            <w:b/>
                            <w:color w:val="808080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Ao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Servidor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Municipal,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provada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a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sua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qualidade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integrante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da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F.E.B.,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fica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assegurado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o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direito</w:t>
                        </w:r>
                        <w:r>
                          <w:rPr>
                            <w:color w:val="808080"/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de</w:t>
                        </w:r>
                        <w:r>
                          <w:rPr>
                            <w:color w:val="80808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808080"/>
                            <w:sz w:val="12"/>
                          </w:rPr>
                          <w:t>aposentadoria aos 25 (vinte e cinco) anos de serviço, contado de conformidade com a legislação em vigor.</w:t>
                        </w:r>
                      </w:p>
                      <w:p>
                        <w:pPr>
                          <w:spacing w:line="240" w:lineRule="auto" w:before="26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Revogam-se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contrário.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193" w:lineRule="exact" w:before="187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Dr.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Nelson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Sá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Earp</w:t>
                        </w:r>
                      </w:p>
                      <w:p>
                        <w:pPr>
                          <w:spacing w:line="193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483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 400/60 - Ol. Costa - Of. 672/60 Regist.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fl.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19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7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Delib. Sancionadas pelo Prefeito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49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22" w:hanging="76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0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0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0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0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0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0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50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0" w:hanging="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2025-05-20T19:02:10Z</dcterms:created>
  <dcterms:modified xsi:type="dcterms:W3CDTF">2025-05-20T19:02:10Z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