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01"/>
        <w:rPr>
          <w:rFonts w:ascii="Times New Roman"/>
          <w:sz w:val="20"/>
        </w:rPr>
      </w:pPr>
    </w:p>
    <w:p>
      <w:pPr>
        <w:pStyle w:val="BodyText"/>
        <w:ind w:left="259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757318" cy="121815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7318" cy="121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64"/>
        <w:rPr>
          <w:rFonts w:ascii="Times New Roman"/>
        </w:rPr>
      </w:pPr>
    </w:p>
    <w:p>
      <w:pPr>
        <w:pStyle w:val="BodyText"/>
        <w:spacing w:line="364" w:lineRule="auto"/>
        <w:ind w:left="97" w:right="93"/>
        <w:jc w:val="both"/>
      </w:pPr>
      <w:r>
        <w:rPr/>
        <w:t>Ata da décima terceira reunião ordinária do Comitê de Investimentos do Instituto de Previdência e Assistência Social do Servidor Público do Município de Petrópolis –</w:t>
      </w:r>
      <w:r>
        <w:rPr>
          <w:spacing w:val="80"/>
        </w:rPr>
        <w:t> </w:t>
      </w:r>
      <w:r>
        <w:rPr>
          <w:spacing w:val="-2"/>
        </w:rPr>
        <w:t>INPAS.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"/>
      </w:pPr>
    </w:p>
    <w:p>
      <w:pPr>
        <w:pStyle w:val="BodyText"/>
        <w:spacing w:line="364" w:lineRule="auto"/>
        <w:ind w:left="97" w:right="93"/>
        <w:jc w:val="both"/>
      </w:pPr>
      <w:r>
        <w:rPr/>
        <w:t>Aos doze dias do mês de novembro do ano de dois mil e treze, na sala do Diretor- Presidente, reuniram-se os cinco membros do Comitê de Investimentos deste Regime Próprio de Previdência Social, conforme Decreto Municipal que criou o citado Comitê, número hum</w:t>
      </w:r>
      <w:r>
        <w:rPr>
          <w:spacing w:val="40"/>
        </w:rPr>
        <w:t> </w:t>
      </w:r>
      <w:r>
        <w:rPr/>
        <w:t>mil</w:t>
      </w:r>
      <w:r>
        <w:rPr>
          <w:spacing w:val="40"/>
        </w:rPr>
        <w:t> </w:t>
      </w:r>
      <w:r>
        <w:rPr/>
        <w:t>e dez,</w:t>
      </w:r>
      <w:r>
        <w:rPr>
          <w:spacing w:val="40"/>
        </w:rPr>
        <w:t> </w:t>
      </w:r>
      <w:r>
        <w:rPr/>
        <w:t>de trinta e</w:t>
      </w:r>
      <w:r>
        <w:rPr>
          <w:spacing w:val="40"/>
        </w:rPr>
        <w:t> </w:t>
      </w:r>
      <w:r>
        <w:rPr/>
        <w:t>hum de outubro de</w:t>
      </w:r>
      <w:r>
        <w:rPr>
          <w:spacing w:val="40"/>
        </w:rPr>
        <w:t> </w:t>
      </w:r>
      <w:r>
        <w:rPr/>
        <w:t>dois</w:t>
      </w:r>
      <w:r>
        <w:rPr>
          <w:spacing w:val="40"/>
        </w:rPr>
        <w:t> </w:t>
      </w:r>
      <w:r>
        <w:rPr/>
        <w:t>mil e doze, publicado</w:t>
      </w:r>
      <w:r>
        <w:rPr>
          <w:spacing w:val="40"/>
        </w:rPr>
        <w:t> </w:t>
      </w:r>
      <w:r>
        <w:rPr/>
        <w:t>no Diário Oficial do Município de Petrópolis de hum de novembro de dois mil e doze, com a seguinte composição: a) Diretor-Presidente do Regime Próprio de Previdência Social - RPPS, senhor Marcus Antonio Curvelo da Silva; b) Diretor Administrativo-Financeiro do Regime Próprio de Previdência Social - RPPS, senhor Daniel Luiz Simões Campos, Presidente eleito deste Comitê; c) Chefe da Divisão de Tesouraria, senhora Adriana Catarina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Costa,</w:t>
      </w:r>
      <w:r>
        <w:rPr>
          <w:spacing w:val="40"/>
        </w:rPr>
        <w:t> </w:t>
      </w:r>
      <w:r>
        <w:rPr/>
        <w:t>Secretária</w:t>
      </w:r>
      <w:r>
        <w:rPr>
          <w:spacing w:val="40"/>
        </w:rPr>
        <w:t> </w:t>
      </w:r>
      <w:r>
        <w:rPr/>
        <w:t>eleita</w:t>
      </w:r>
      <w:r>
        <w:rPr>
          <w:spacing w:val="40"/>
        </w:rPr>
        <w:t> </w:t>
      </w:r>
      <w:r>
        <w:rPr/>
        <w:t>deste</w:t>
      </w:r>
      <w:r>
        <w:rPr>
          <w:spacing w:val="40"/>
        </w:rPr>
        <w:t> </w:t>
      </w:r>
      <w:r>
        <w:rPr/>
        <w:t>Comitê;</w:t>
      </w:r>
      <w:r>
        <w:rPr>
          <w:spacing w:val="40"/>
        </w:rPr>
        <w:t> </w:t>
      </w:r>
      <w:r>
        <w:rPr/>
        <w:t>d)</w:t>
      </w:r>
      <w:r>
        <w:rPr>
          <w:spacing w:val="40"/>
        </w:rPr>
        <w:t> </w:t>
      </w:r>
      <w:r>
        <w:rPr/>
        <w:t>Chefe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Divisão</w:t>
      </w:r>
      <w:r>
        <w:rPr>
          <w:spacing w:val="40"/>
        </w:rPr>
        <w:t> </w:t>
      </w:r>
      <w:r>
        <w:rPr/>
        <w:t>de Contabilidade, senhora Lucimar da Glória Gomes; e) Gestora Previdenciária do Regime Próprio de Previdência Social - RPPS, senhora Carla Cristina Correia Maduro Vogas Tavares, além da senhora Michele Schiffler Forster, convidada a participar das reuniões com direito à voz e sem direito a voto. Iniciou-se, com esta composição, a referida reunião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atendimento</w:t>
      </w:r>
      <w:r>
        <w:rPr>
          <w:spacing w:val="40"/>
        </w:rPr>
        <w:t> </w:t>
      </w:r>
      <w:r>
        <w:rPr/>
        <w:t>à</w:t>
      </w:r>
      <w:r>
        <w:rPr>
          <w:spacing w:val="40"/>
        </w:rPr>
        <w:t> </w:t>
      </w:r>
      <w:r>
        <w:rPr/>
        <w:t>pauta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dia,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teve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seguinte</w:t>
      </w:r>
      <w:r>
        <w:rPr>
          <w:spacing w:val="40"/>
        </w:rPr>
        <w:t> </w:t>
      </w:r>
      <w:r>
        <w:rPr/>
        <w:t>ordem:</w:t>
      </w:r>
      <w:r>
        <w:rPr>
          <w:spacing w:val="40"/>
        </w:rPr>
        <w:t> </w:t>
      </w:r>
      <w:r>
        <w:rPr/>
        <w:t>a)</w:t>
      </w:r>
      <w:r>
        <w:rPr>
          <w:spacing w:val="40"/>
        </w:rPr>
        <w:t> </w:t>
      </w:r>
      <w:r>
        <w:rPr/>
        <w:t>Análise</w:t>
      </w:r>
      <w:r>
        <w:rPr>
          <w:spacing w:val="40"/>
        </w:rPr>
        <w:t> </w:t>
      </w:r>
      <w:r>
        <w:rPr/>
        <w:t>do</w:t>
      </w:r>
    </w:p>
    <w:p>
      <w:pPr>
        <w:pStyle w:val="BodyText"/>
        <w:spacing w:after="0" w:line="364" w:lineRule="auto"/>
        <w:jc w:val="both"/>
        <w:sectPr>
          <w:type w:val="continuous"/>
          <w:pgSz w:w="11900" w:h="16840"/>
          <w:pgMar w:top="1940" w:bottom="280" w:left="1559" w:right="992"/>
        </w:sectPr>
      </w:pPr>
    </w:p>
    <w:p>
      <w:pPr>
        <w:pStyle w:val="BodyText"/>
        <w:spacing w:before="169"/>
      </w:pPr>
    </w:p>
    <w:p>
      <w:pPr>
        <w:pStyle w:val="BodyText"/>
        <w:tabs>
          <w:tab w:pos="644" w:val="left" w:leader="none"/>
          <w:tab w:pos="996" w:val="left" w:leader="none"/>
          <w:tab w:pos="1549" w:val="left" w:leader="none"/>
          <w:tab w:pos="1652" w:val="left" w:leader="none"/>
          <w:tab w:pos="1916" w:val="left" w:leader="none"/>
          <w:tab w:pos="2134" w:val="left" w:leader="none"/>
          <w:tab w:pos="2204" w:val="left" w:leader="none"/>
          <w:tab w:pos="2645" w:val="left" w:leader="none"/>
          <w:tab w:pos="2746" w:val="left" w:leader="none"/>
          <w:tab w:pos="3037" w:val="left" w:leader="none"/>
          <w:tab w:pos="3142" w:val="left" w:leader="none"/>
          <w:tab w:pos="3229" w:val="left" w:leader="none"/>
          <w:tab w:pos="3689" w:val="left" w:leader="none"/>
          <w:tab w:pos="3740" w:val="left" w:leader="none"/>
          <w:tab w:pos="3881" w:val="left" w:leader="none"/>
          <w:tab w:pos="4325" w:val="left" w:leader="none"/>
          <w:tab w:pos="4407" w:val="left" w:leader="none"/>
          <w:tab w:pos="4757" w:val="left" w:leader="none"/>
          <w:tab w:pos="5177" w:val="left" w:leader="none"/>
          <w:tab w:pos="5223" w:val="left" w:leader="none"/>
          <w:tab w:pos="5564" w:val="left" w:leader="none"/>
          <w:tab w:pos="5689" w:val="left" w:leader="none"/>
          <w:tab w:pos="6639" w:val="left" w:leader="none"/>
          <w:tab w:pos="6776" w:val="left" w:leader="none"/>
          <w:tab w:pos="7239" w:val="left" w:leader="none"/>
          <w:tab w:pos="7757" w:val="left" w:leader="none"/>
          <w:tab w:pos="7844" w:val="left" w:leader="none"/>
          <w:tab w:pos="8453" w:val="left" w:leader="none"/>
          <w:tab w:pos="9120" w:val="left" w:leader="none"/>
        </w:tabs>
        <w:spacing w:line="364" w:lineRule="auto"/>
        <w:ind w:left="96" w:right="93"/>
      </w:pPr>
      <w:r>
        <w:rPr/>
        <w:t>cenário</w:t>
      </w:r>
      <w:r>
        <w:rPr>
          <w:spacing w:val="40"/>
        </w:rPr>
        <w:t> </w:t>
      </w:r>
      <w:r>
        <w:rPr/>
        <w:t>macroeconômico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curto</w:t>
      </w:r>
      <w:r>
        <w:rPr>
          <w:spacing w:val="40"/>
        </w:rPr>
        <w:t> </w:t>
      </w:r>
      <w:r>
        <w:rPr/>
        <w:t>prazo,</w:t>
      </w:r>
      <w:r>
        <w:rPr>
          <w:spacing w:val="40"/>
        </w:rPr>
        <w:t> </w:t>
      </w:r>
      <w:r>
        <w:rPr/>
        <w:t>bem</w:t>
      </w:r>
      <w:r>
        <w:rPr>
          <w:spacing w:val="40"/>
        </w:rPr>
        <w:t> </w:t>
      </w:r>
      <w:r>
        <w:rPr/>
        <w:t>como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expectativas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mercado;</w:t>
      </w:r>
      <w:r>
        <w:rPr>
          <w:spacing w:val="40"/>
        </w:rPr>
        <w:t> </w:t>
      </w:r>
      <w:r>
        <w:rPr/>
        <w:t>b) Avaliação</w:t>
      </w:r>
      <w:r>
        <w:rPr>
          <w:spacing w:val="40"/>
        </w:rPr>
        <w:t> </w:t>
      </w:r>
      <w:r>
        <w:rPr/>
        <w:t>dos</w:t>
      </w:r>
      <w:r>
        <w:rPr>
          <w:spacing w:val="40"/>
        </w:rPr>
        <w:t> </w:t>
      </w:r>
      <w:r>
        <w:rPr/>
        <w:t>investimentos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compõem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patrimônio</w:t>
      </w:r>
      <w:r>
        <w:rPr>
          <w:spacing w:val="40"/>
        </w:rPr>
        <w:t> </w:t>
      </w:r>
      <w:r>
        <w:rPr/>
        <w:t>dos</w:t>
      </w:r>
      <w:r>
        <w:rPr>
          <w:spacing w:val="40"/>
        </w:rPr>
        <w:t> </w:t>
      </w:r>
      <w:r>
        <w:rPr/>
        <w:t>diversos</w:t>
      </w:r>
      <w:r>
        <w:rPr>
          <w:spacing w:val="40"/>
        </w:rPr>
        <w:t> </w:t>
      </w:r>
      <w:r>
        <w:rPr/>
        <w:t>segmentos</w:t>
      </w:r>
      <w:r>
        <w:rPr>
          <w:spacing w:val="40"/>
        </w:rPr>
        <w:t> </w:t>
      </w:r>
      <w:r>
        <w:rPr/>
        <w:t>de aplicação;</w:t>
      </w:r>
      <w:r>
        <w:rPr>
          <w:spacing w:val="37"/>
        </w:rPr>
        <w:t> </w:t>
      </w:r>
      <w:r>
        <w:rPr/>
        <w:t>c)</w:t>
      </w:r>
      <w:r>
        <w:rPr>
          <w:spacing w:val="36"/>
        </w:rPr>
        <w:t> </w:t>
      </w:r>
      <w:r>
        <w:rPr/>
        <w:t>Análise</w:t>
      </w:r>
      <w:r>
        <w:rPr>
          <w:spacing w:val="37"/>
        </w:rPr>
        <w:t> </w:t>
      </w:r>
      <w:r>
        <w:rPr/>
        <w:t>do</w:t>
      </w:r>
      <w:r>
        <w:rPr>
          <w:spacing w:val="37"/>
        </w:rPr>
        <w:t> </w:t>
      </w:r>
      <w:r>
        <w:rPr/>
        <w:t>fluxo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caixa,</w:t>
      </w:r>
      <w:r>
        <w:rPr>
          <w:spacing w:val="37"/>
        </w:rPr>
        <w:t> </w:t>
      </w:r>
      <w:r>
        <w:rPr/>
        <w:t>considerando</w:t>
      </w:r>
      <w:r>
        <w:rPr>
          <w:spacing w:val="37"/>
        </w:rPr>
        <w:t> </w:t>
      </w:r>
      <w:r>
        <w:rPr/>
        <w:t>as</w:t>
      </w:r>
      <w:r>
        <w:rPr>
          <w:spacing w:val="36"/>
        </w:rPr>
        <w:t> </w:t>
      </w:r>
      <w:r>
        <w:rPr/>
        <w:t>obrigações</w:t>
      </w:r>
      <w:r>
        <w:rPr>
          <w:spacing w:val="39"/>
        </w:rPr>
        <w:t> </w:t>
      </w:r>
      <w:r>
        <w:rPr/>
        <w:t>previdenciárias</w:t>
      </w:r>
      <w:r>
        <w:rPr>
          <w:spacing w:val="39"/>
        </w:rPr>
        <w:t> </w:t>
      </w:r>
      <w:r>
        <w:rPr/>
        <w:t>e </w:t>
      </w:r>
      <w:r>
        <w:rPr>
          <w:spacing w:val="-2"/>
        </w:rPr>
        <w:t>administrativas</w:t>
      </w:r>
      <w:r>
        <w:rPr/>
        <w:tab/>
      </w:r>
      <w:r>
        <w:rPr>
          <w:spacing w:val="-4"/>
        </w:rPr>
        <w:t>para</w:t>
      </w:r>
      <w:r>
        <w:rPr/>
        <w:tab/>
      </w:r>
      <w:r>
        <w:rPr>
          <w:spacing w:val="-10"/>
        </w:rPr>
        <w:t>o</w:t>
      </w:r>
      <w:r>
        <w:rPr/>
        <w:tab/>
      </w:r>
      <w:r>
        <w:rPr>
          <w:spacing w:val="-4"/>
        </w:rPr>
        <w:t>mês</w:t>
      </w:r>
      <w:r>
        <w:rPr/>
        <w:tab/>
        <w:tab/>
      </w:r>
      <w:r>
        <w:rPr>
          <w:spacing w:val="-6"/>
        </w:rPr>
        <w:t>em</w:t>
      </w:r>
      <w:r>
        <w:rPr/>
        <w:tab/>
      </w:r>
      <w:r>
        <w:rPr>
          <w:spacing w:val="-2"/>
        </w:rPr>
        <w:t>curso;</w:t>
      </w:r>
      <w:r>
        <w:rPr/>
        <w:tab/>
        <w:tab/>
      </w:r>
      <w:r>
        <w:rPr>
          <w:spacing w:val="-6"/>
        </w:rPr>
        <w:t>d)</w:t>
      </w:r>
      <w:r>
        <w:rPr/>
        <w:tab/>
        <w:tab/>
      </w:r>
      <w:r>
        <w:rPr>
          <w:spacing w:val="-2"/>
        </w:rPr>
        <w:t>Proposições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investimentos/ </w:t>
      </w:r>
      <w:r>
        <w:rPr/>
        <w:t>desinvestimentos, considerando avaliações técnicas com relação aos ativos objetos da</w:t>
      </w:r>
      <w:r>
        <w:rPr>
          <w:spacing w:val="40"/>
        </w:rPr>
        <w:t> </w:t>
      </w:r>
      <w:r>
        <w:rPr/>
        <w:t>proposta,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justifique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movimento</w:t>
      </w:r>
      <w:r>
        <w:rPr>
          <w:spacing w:val="40"/>
        </w:rPr>
        <w:t> </w:t>
      </w:r>
      <w:r>
        <w:rPr/>
        <w:t>proposto;</w:t>
      </w:r>
      <w:r>
        <w:rPr>
          <w:spacing w:val="40"/>
        </w:rPr>
        <w:t> </w:t>
      </w:r>
      <w:r>
        <w:rPr/>
        <w:t>e)</w:t>
      </w:r>
      <w:r>
        <w:rPr>
          <w:spacing w:val="40"/>
        </w:rPr>
        <w:t> </w:t>
      </w:r>
      <w:r>
        <w:rPr/>
        <w:t>Assuntos</w:t>
      </w:r>
      <w:r>
        <w:rPr>
          <w:spacing w:val="40"/>
        </w:rPr>
        <w:t> </w:t>
      </w:r>
      <w:r>
        <w:rPr/>
        <w:t>gerais.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senhor</w:t>
      </w:r>
      <w:r>
        <w:rPr>
          <w:spacing w:val="40"/>
        </w:rPr>
        <w:t> </w:t>
      </w:r>
      <w:r>
        <w:rPr/>
        <w:t>Daniel iniciou a reunião procedendo à leitura do periódico editado pela empresa de Consultoria Crédito</w:t>
      </w:r>
      <w:r>
        <w:rPr>
          <w:spacing w:val="40"/>
        </w:rPr>
        <w:t> </w:t>
      </w:r>
      <w:r>
        <w:rPr/>
        <w:t>&amp;</w:t>
      </w:r>
      <w:r>
        <w:rPr>
          <w:spacing w:val="40"/>
        </w:rPr>
        <w:t> </w:t>
      </w:r>
      <w:r>
        <w:rPr/>
        <w:t>Mercado</w:t>
      </w:r>
      <w:r>
        <w:rPr>
          <w:spacing w:val="40"/>
        </w:rPr>
        <w:t> </w:t>
      </w:r>
      <w:r>
        <w:rPr/>
        <w:t>“Panorama”,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atendimento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primeiro</w:t>
      </w:r>
      <w:r>
        <w:rPr>
          <w:spacing w:val="40"/>
        </w:rPr>
        <w:t> </w:t>
      </w:r>
      <w:r>
        <w:rPr/>
        <w:t>item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pauta.</w:t>
      </w:r>
      <w:r>
        <w:rPr>
          <w:spacing w:val="40"/>
        </w:rPr>
        <w:t> </w:t>
      </w:r>
      <w:r>
        <w:rPr/>
        <w:t>Nele,</w:t>
      </w:r>
      <w:r>
        <w:rPr>
          <w:spacing w:val="40"/>
        </w:rPr>
        <w:t> </w:t>
      </w:r>
      <w:r>
        <w:rPr/>
        <w:t>registra-se</w:t>
      </w:r>
      <w:r>
        <w:rPr>
          <w:spacing w:val="36"/>
        </w:rPr>
        <w:t> </w:t>
      </w:r>
      <w:r>
        <w:rPr/>
        <w:t>novamente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possibilidade</w:t>
      </w:r>
      <w:r>
        <w:rPr>
          <w:spacing w:val="36"/>
        </w:rPr>
        <w:t> </w:t>
      </w:r>
      <w:r>
        <w:rPr/>
        <w:t>do</w:t>
      </w:r>
      <w:r>
        <w:rPr>
          <w:spacing w:val="36"/>
        </w:rPr>
        <w:t> </w:t>
      </w:r>
      <w:r>
        <w:rPr/>
        <w:t>aumento</w:t>
      </w:r>
      <w:r>
        <w:rPr>
          <w:spacing w:val="36"/>
        </w:rPr>
        <w:t> </w:t>
      </w:r>
      <w:r>
        <w:rPr/>
        <w:t>da</w:t>
      </w:r>
      <w:r>
        <w:rPr>
          <w:spacing w:val="35"/>
        </w:rPr>
        <w:t> </w:t>
      </w:r>
      <w:r>
        <w:rPr/>
        <w:t>taxa</w:t>
      </w:r>
      <w:r>
        <w:rPr>
          <w:spacing w:val="36"/>
        </w:rPr>
        <w:t> </w:t>
      </w:r>
      <w:r>
        <w:rPr/>
        <w:t>SELIC</w:t>
      </w:r>
      <w:r>
        <w:rPr>
          <w:spacing w:val="38"/>
        </w:rPr>
        <w:t> </w:t>
      </w:r>
      <w:r>
        <w:rPr/>
        <w:t>para</w:t>
      </w:r>
      <w:r>
        <w:rPr>
          <w:spacing w:val="34"/>
        </w:rPr>
        <w:t> </w:t>
      </w:r>
      <w:r>
        <w:rPr/>
        <w:t>dez</w:t>
      </w:r>
      <w:r>
        <w:rPr>
          <w:spacing w:val="35"/>
        </w:rPr>
        <w:t> </w:t>
      </w:r>
      <w:r>
        <w:rPr/>
        <w:t>por</w:t>
      </w:r>
      <w:r>
        <w:rPr>
          <w:spacing w:val="35"/>
        </w:rPr>
        <w:t> </w:t>
      </w:r>
      <w:r>
        <w:rPr/>
        <w:t>cento </w:t>
      </w:r>
      <w:r>
        <w:rPr>
          <w:spacing w:val="-4"/>
        </w:rPr>
        <w:t>até</w:t>
      </w:r>
      <w:r>
        <w:rPr/>
        <w:tab/>
      </w:r>
      <w:r>
        <w:rPr>
          <w:spacing w:val="-10"/>
        </w:rPr>
        <w:t>o</w:t>
      </w:r>
      <w:r>
        <w:rPr/>
        <w:tab/>
      </w:r>
      <w:r>
        <w:rPr>
          <w:spacing w:val="-2"/>
        </w:rPr>
        <w:t>final</w:t>
      </w:r>
      <w:r>
        <w:rPr/>
        <w:tab/>
        <w:tab/>
      </w:r>
      <w:r>
        <w:rPr>
          <w:spacing w:val="-6"/>
        </w:rPr>
        <w:t>do</w:t>
      </w:r>
      <w:r>
        <w:rPr/>
        <w:tab/>
        <w:tab/>
      </w:r>
      <w:r>
        <w:rPr>
          <w:spacing w:val="-4"/>
        </w:rPr>
        <w:t>ano</w:t>
      </w:r>
      <w:r>
        <w:rPr/>
        <w:tab/>
        <w:tab/>
      </w:r>
      <w:r>
        <w:rPr>
          <w:spacing w:val="-6"/>
        </w:rPr>
        <w:t>de</w:t>
      </w:r>
      <w:r>
        <w:rPr/>
        <w:tab/>
        <w:tab/>
        <w:tab/>
      </w:r>
      <w:r>
        <w:rPr>
          <w:spacing w:val="-4"/>
        </w:rPr>
        <w:t>dois</w:t>
      </w:r>
      <w:r>
        <w:rPr/>
        <w:tab/>
        <w:tab/>
        <w:tab/>
      </w:r>
      <w:r>
        <w:rPr>
          <w:spacing w:val="-4"/>
        </w:rPr>
        <w:t>mil</w:t>
      </w:r>
      <w:r>
        <w:rPr/>
        <w:tab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treze.</w:t>
      </w:r>
      <w:r>
        <w:rPr/>
        <w:tab/>
      </w:r>
      <w:r>
        <w:rPr>
          <w:spacing w:val="-2"/>
        </w:rPr>
        <w:t>Informam</w:t>
      </w:r>
      <w:r>
        <w:rPr/>
        <w:tab/>
        <w:tab/>
      </w:r>
      <w:r>
        <w:rPr>
          <w:spacing w:val="-2"/>
        </w:rPr>
        <w:t>também</w:t>
      </w:r>
      <w:r>
        <w:rPr/>
        <w:tab/>
        <w:tab/>
      </w:r>
      <w:r>
        <w:rPr>
          <w:spacing w:val="-4"/>
        </w:rPr>
        <w:t>que</w:t>
      </w:r>
      <w:r>
        <w:rPr/>
        <w:tab/>
      </w:r>
      <w:r>
        <w:rPr>
          <w:spacing w:val="-4"/>
        </w:rPr>
        <w:t>com</w:t>
      </w:r>
      <w:r>
        <w:rPr/>
        <w:tab/>
      </w:r>
      <w:r>
        <w:rPr>
          <w:spacing w:val="-10"/>
        </w:rPr>
        <w:t>o </w:t>
      </w:r>
      <w:r>
        <w:rPr/>
        <w:t>cenário dado, não há muito espaço para fortes oscilações nas taxas praticadas</w:t>
      </w:r>
      <w:r>
        <w:rPr>
          <w:spacing w:val="40"/>
        </w:rPr>
        <w:t> </w:t>
      </w:r>
      <w:r>
        <w:rPr/>
        <w:t>no mercado de</w:t>
        <w:tab/>
        <w:t>renda fixa. Assim,</w:t>
        <w:tab/>
      </w:r>
      <w:r>
        <w:rPr>
          <w:spacing w:val="-4"/>
        </w:rPr>
        <w:t>eles</w:t>
      </w:r>
      <w:r>
        <w:rPr/>
        <w:tab/>
      </w:r>
      <w:r>
        <w:rPr>
          <w:spacing w:val="-55"/>
        </w:rPr>
        <w:t> </w:t>
      </w:r>
      <w:r>
        <w:rPr>
          <w:spacing w:val="-2"/>
        </w:rPr>
        <w:t>dizem</w:t>
      </w:r>
      <w:r>
        <w:rPr/>
        <w:tab/>
        <w:t>esperar um</w:t>
        <w:tab/>
        <w:t>fechamento discreto nos vencimentos mais</w:t>
        <w:tab/>
        <w:tab/>
      </w:r>
      <w:r>
        <w:rPr>
          <w:spacing w:val="-2"/>
        </w:rPr>
        <w:t>curtos,</w:t>
      </w:r>
      <w:r>
        <w:rPr/>
        <w:tab/>
        <w:tab/>
        <w:t>com o risco maior ficando para os vértices mais longos.</w:t>
      </w:r>
      <w:r>
        <w:rPr>
          <w:spacing w:val="80"/>
        </w:rPr>
        <w:t> </w:t>
      </w:r>
      <w:r>
        <w:rPr/>
        <w:t>O senhor</w:t>
      </w:r>
      <w:r>
        <w:rPr>
          <w:spacing w:val="40"/>
        </w:rPr>
        <w:t> </w:t>
      </w:r>
      <w:r>
        <w:rPr/>
        <w:t>Marcus</w:t>
      </w:r>
      <w:r>
        <w:rPr>
          <w:spacing w:val="40"/>
        </w:rPr>
        <w:t> </w:t>
      </w:r>
      <w:r>
        <w:rPr/>
        <w:t>Curvelo</w:t>
      </w:r>
      <w:r>
        <w:rPr>
          <w:spacing w:val="40"/>
        </w:rPr>
        <w:t> </w:t>
      </w:r>
      <w:r>
        <w:rPr/>
        <w:t>solicitou</w:t>
      </w:r>
      <w:r>
        <w:rPr>
          <w:spacing w:val="40"/>
        </w:rPr>
        <w:t> </w:t>
      </w:r>
      <w:r>
        <w:rPr/>
        <w:t>ao</w:t>
      </w:r>
      <w:r>
        <w:rPr>
          <w:spacing w:val="40"/>
        </w:rPr>
        <w:t> </w:t>
      </w:r>
      <w:r>
        <w:rPr/>
        <w:t>senhor</w:t>
      </w:r>
      <w:r>
        <w:rPr>
          <w:spacing w:val="40"/>
        </w:rPr>
        <w:t> </w:t>
      </w:r>
      <w:r>
        <w:rPr/>
        <w:t>Daniel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envie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periódico</w:t>
      </w:r>
      <w:r>
        <w:rPr>
          <w:spacing w:val="40"/>
        </w:rPr>
        <w:t> </w:t>
      </w:r>
      <w:r>
        <w:rPr/>
        <w:t>Panorama</w:t>
      </w:r>
      <w:r>
        <w:rPr>
          <w:spacing w:val="40"/>
        </w:rPr>
        <w:t> </w:t>
      </w:r>
      <w:r>
        <w:rPr/>
        <w:t>antes</w:t>
      </w:r>
      <w:r>
        <w:rPr>
          <w:spacing w:val="40"/>
        </w:rPr>
        <w:t> </w:t>
      </w:r>
      <w:r>
        <w:rPr/>
        <w:t>das</w:t>
      </w:r>
      <w:r>
        <w:rPr>
          <w:spacing w:val="40"/>
        </w:rPr>
        <w:t> </w:t>
      </w:r>
      <w:r>
        <w:rPr/>
        <w:t>reuniões</w:t>
      </w:r>
      <w:r>
        <w:rPr>
          <w:spacing w:val="40"/>
        </w:rPr>
        <w:t> </w:t>
      </w:r>
      <w:r>
        <w:rPr/>
        <w:t>deste</w:t>
      </w:r>
      <w:r>
        <w:rPr>
          <w:spacing w:val="40"/>
        </w:rPr>
        <w:t> </w:t>
      </w:r>
      <w:r>
        <w:rPr/>
        <w:t>Colegiado.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atendimento</w:t>
      </w:r>
      <w:r>
        <w:rPr>
          <w:spacing w:val="40"/>
        </w:rPr>
        <w:t> </w:t>
      </w:r>
      <w:r>
        <w:rPr/>
        <w:t>ao</w:t>
      </w:r>
      <w:r>
        <w:rPr>
          <w:spacing w:val="40"/>
        </w:rPr>
        <w:t> </w:t>
      </w:r>
      <w:r>
        <w:rPr/>
        <w:t>segundo</w:t>
      </w:r>
      <w:r>
        <w:rPr>
          <w:spacing w:val="40"/>
        </w:rPr>
        <w:t> </w:t>
      </w:r>
      <w:r>
        <w:rPr/>
        <w:t>item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pauta,</w:t>
      </w:r>
      <w:r>
        <w:rPr>
          <w:spacing w:val="40"/>
        </w:rPr>
        <w:t> </w:t>
      </w:r>
      <w:r>
        <w:rPr/>
        <w:t>o senhor</w:t>
      </w:r>
      <w:r>
        <w:rPr>
          <w:spacing w:val="26"/>
        </w:rPr>
        <w:t> </w:t>
      </w:r>
      <w:r>
        <w:rPr/>
        <w:t>Marcus</w:t>
      </w:r>
      <w:r>
        <w:rPr>
          <w:spacing w:val="24"/>
        </w:rPr>
        <w:t> </w:t>
      </w:r>
      <w:r>
        <w:rPr/>
        <w:t>diz</w:t>
      </w:r>
      <w:r>
        <w:rPr>
          <w:spacing w:val="27"/>
        </w:rPr>
        <w:t> </w:t>
      </w:r>
      <w:r>
        <w:rPr/>
        <w:t>que</w:t>
      </w:r>
      <w:r>
        <w:rPr>
          <w:spacing w:val="26"/>
        </w:rPr>
        <w:t> </w:t>
      </w:r>
      <w:r>
        <w:rPr/>
        <w:t>nossas</w:t>
      </w:r>
      <w:r>
        <w:rPr>
          <w:spacing w:val="30"/>
        </w:rPr>
        <w:t> </w:t>
      </w:r>
      <w:r>
        <w:rPr/>
        <w:t>posições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investimento</w:t>
      </w:r>
      <w:r>
        <w:rPr>
          <w:spacing w:val="26"/>
        </w:rPr>
        <w:t> </w:t>
      </w:r>
      <w:r>
        <w:rPr/>
        <w:t>estão</w:t>
      </w:r>
      <w:r>
        <w:rPr>
          <w:spacing w:val="23"/>
        </w:rPr>
        <w:t> </w:t>
      </w:r>
      <w:r>
        <w:rPr/>
        <w:t>de</w:t>
      </w:r>
      <w:r>
        <w:rPr>
          <w:spacing w:val="26"/>
        </w:rPr>
        <w:t> </w:t>
      </w:r>
      <w:r>
        <w:rPr/>
        <w:t>acordo</w:t>
      </w:r>
      <w:r>
        <w:rPr>
          <w:spacing w:val="23"/>
        </w:rPr>
        <w:t> </w:t>
      </w:r>
      <w:r>
        <w:rPr/>
        <w:t>com</w:t>
      </w:r>
      <w:r>
        <w:rPr>
          <w:spacing w:val="29"/>
        </w:rPr>
        <w:t> </w:t>
      </w:r>
      <w:r>
        <w:rPr/>
        <w:t>a</w:t>
      </w:r>
      <w:r>
        <w:rPr>
          <w:spacing w:val="26"/>
        </w:rPr>
        <w:t> </w:t>
      </w:r>
      <w:r>
        <w:rPr/>
        <w:t>visão macroeconômica da empresa de consultoria, com maior percentual alocado em fundos</w:t>
      </w:r>
      <w:r>
        <w:rPr>
          <w:spacing w:val="40"/>
        </w:rPr>
        <w:t> </w:t>
      </w:r>
      <w:r>
        <w:rPr/>
        <w:t>de</w:t>
      </w:r>
      <w:r>
        <w:rPr>
          <w:spacing w:val="29"/>
        </w:rPr>
        <w:t> </w:t>
      </w:r>
      <w:r>
        <w:rPr/>
        <w:t>curto</w:t>
      </w:r>
      <w:r>
        <w:rPr>
          <w:spacing w:val="29"/>
        </w:rPr>
        <w:t> </w:t>
      </w:r>
      <w:r>
        <w:rPr/>
        <w:t>prazo,</w:t>
      </w:r>
      <w:r>
        <w:rPr>
          <w:spacing w:val="32"/>
        </w:rPr>
        <w:t> </w:t>
      </w:r>
      <w:r>
        <w:rPr/>
        <w:t>referenciado</w:t>
      </w:r>
      <w:r>
        <w:rPr>
          <w:spacing w:val="32"/>
        </w:rPr>
        <w:t> </w:t>
      </w:r>
      <w:r>
        <w:rPr/>
        <w:t>IRFM-1,</w:t>
      </w:r>
      <w:r>
        <w:rPr>
          <w:spacing w:val="32"/>
        </w:rPr>
        <w:t> </w:t>
      </w:r>
      <w:r>
        <w:rPr/>
        <w:t>que</w:t>
      </w:r>
      <w:r>
        <w:rPr>
          <w:spacing w:val="32"/>
        </w:rPr>
        <w:t> </w:t>
      </w:r>
      <w:r>
        <w:rPr/>
        <w:t>é</w:t>
      </w:r>
      <w:r>
        <w:rPr>
          <w:spacing w:val="32"/>
        </w:rPr>
        <w:t> </w:t>
      </w:r>
      <w:r>
        <w:rPr/>
        <w:t>composto</w:t>
      </w:r>
      <w:r>
        <w:rPr>
          <w:spacing w:val="32"/>
        </w:rPr>
        <w:t> </w:t>
      </w:r>
      <w:r>
        <w:rPr/>
        <w:t>por</w:t>
      </w:r>
      <w:r>
        <w:rPr>
          <w:spacing w:val="34"/>
        </w:rPr>
        <w:t> </w:t>
      </w:r>
      <w:r>
        <w:rPr/>
        <w:t>papéis</w:t>
      </w:r>
      <w:r>
        <w:rPr>
          <w:spacing w:val="33"/>
        </w:rPr>
        <w:t> </w:t>
      </w:r>
      <w:r>
        <w:rPr/>
        <w:t>com</w:t>
      </w:r>
      <w:r>
        <w:rPr>
          <w:spacing w:val="35"/>
        </w:rPr>
        <w:t> </w:t>
      </w:r>
      <w:r>
        <w:rPr/>
        <w:t>vencimento</w:t>
      </w:r>
      <w:r>
        <w:rPr>
          <w:spacing w:val="32"/>
        </w:rPr>
        <w:t> </w:t>
      </w:r>
      <w:r>
        <w:rPr/>
        <w:t>até um</w:t>
      </w:r>
      <w:r>
        <w:rPr>
          <w:spacing w:val="40"/>
        </w:rPr>
        <w:t> </w:t>
      </w:r>
      <w:r>
        <w:rPr/>
        <w:t>ano.</w:t>
      </w:r>
      <w:r>
        <w:rPr>
          <w:spacing w:val="40"/>
        </w:rPr>
        <w:t> </w:t>
      </w:r>
      <w:r>
        <w:rPr/>
        <w:t>Os</w:t>
      </w:r>
      <w:r>
        <w:rPr>
          <w:spacing w:val="40"/>
        </w:rPr>
        <w:t> </w:t>
      </w:r>
      <w:r>
        <w:rPr/>
        <w:t>demais</w:t>
      </w:r>
      <w:r>
        <w:rPr>
          <w:spacing w:val="40"/>
        </w:rPr>
        <w:t> </w:t>
      </w:r>
      <w:r>
        <w:rPr/>
        <w:t>membros,</w:t>
      </w:r>
      <w:r>
        <w:rPr>
          <w:spacing w:val="40"/>
        </w:rPr>
        <w:t> </w:t>
      </w:r>
      <w:r>
        <w:rPr/>
        <w:t>além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Presidente,</w:t>
      </w:r>
      <w:r>
        <w:rPr>
          <w:spacing w:val="40"/>
        </w:rPr>
        <w:t> </w:t>
      </w:r>
      <w:r>
        <w:rPr/>
        <w:t>concordam.</w:t>
      </w:r>
      <w:r>
        <w:rPr>
          <w:spacing w:val="40"/>
        </w:rPr>
        <w:t> </w:t>
      </w:r>
      <w:r>
        <w:rPr/>
        <w:t>Quanto</w:t>
      </w:r>
      <w:r>
        <w:rPr>
          <w:spacing w:val="40"/>
        </w:rPr>
        <w:t> </w:t>
      </w:r>
      <w:r>
        <w:rPr/>
        <w:t>à</w:t>
      </w:r>
      <w:r>
        <w:rPr>
          <w:spacing w:val="40"/>
        </w:rPr>
        <w:t> </w:t>
      </w:r>
      <w:r>
        <w:rPr/>
        <w:t>análise</w:t>
      </w:r>
      <w:r>
        <w:rPr>
          <w:spacing w:val="40"/>
        </w:rPr>
        <w:t> </w:t>
      </w:r>
      <w:r>
        <w:rPr/>
        <w:t>do fluxo de caixa para o mês em curso, eu, secretária deste Comitê, disse que as receitas</w:t>
      </w:r>
      <w:r>
        <w:rPr>
          <w:spacing w:val="40"/>
        </w:rPr>
        <w:t> </w:t>
      </w:r>
      <w:r>
        <w:rPr/>
        <w:t>estavam</w:t>
      </w:r>
      <w:r>
        <w:rPr>
          <w:spacing w:val="75"/>
        </w:rPr>
        <w:t> </w:t>
      </w:r>
      <w:r>
        <w:rPr/>
        <w:t>sendo</w:t>
      </w:r>
      <w:r>
        <w:rPr>
          <w:spacing w:val="70"/>
        </w:rPr>
        <w:t> </w:t>
      </w:r>
      <w:r>
        <w:rPr/>
        <w:t>recebidas</w:t>
      </w:r>
      <w:r>
        <w:rPr>
          <w:spacing w:val="72"/>
        </w:rPr>
        <w:t> </w:t>
      </w:r>
      <w:r>
        <w:rPr/>
        <w:t>como</w:t>
      </w:r>
      <w:r>
        <w:rPr>
          <w:spacing w:val="70"/>
        </w:rPr>
        <w:t> </w:t>
      </w:r>
      <w:r>
        <w:rPr/>
        <w:t>o</w:t>
      </w:r>
      <w:r>
        <w:rPr>
          <w:spacing w:val="70"/>
        </w:rPr>
        <w:t> </w:t>
      </w:r>
      <w:r>
        <w:rPr/>
        <w:t>de</w:t>
      </w:r>
      <w:r>
        <w:rPr>
          <w:spacing w:val="72"/>
        </w:rPr>
        <w:t> </w:t>
      </w:r>
      <w:r>
        <w:rPr/>
        <w:t>costume</w:t>
      </w:r>
      <w:r>
        <w:rPr>
          <w:spacing w:val="70"/>
        </w:rPr>
        <w:t> </w:t>
      </w:r>
      <w:r>
        <w:rPr/>
        <w:t>e</w:t>
      </w:r>
      <w:r>
        <w:rPr>
          <w:spacing w:val="70"/>
        </w:rPr>
        <w:t> </w:t>
      </w:r>
      <w:r>
        <w:rPr/>
        <w:t>que</w:t>
      </w:r>
      <w:r>
        <w:rPr>
          <w:spacing w:val="70"/>
        </w:rPr>
        <w:t> </w:t>
      </w:r>
      <w:r>
        <w:rPr/>
        <w:t>provavelmente</w:t>
      </w:r>
      <w:r>
        <w:rPr>
          <w:spacing w:val="70"/>
        </w:rPr>
        <w:t> </w:t>
      </w:r>
      <w:r>
        <w:rPr/>
        <w:t>haveria</w:t>
      </w:r>
      <w:r>
        <w:rPr>
          <w:spacing w:val="70"/>
        </w:rPr>
        <w:t> </w:t>
      </w:r>
      <w:r>
        <w:rPr/>
        <w:t>saldo oriundo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Taxa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Administração</w:t>
      </w:r>
      <w:r>
        <w:rPr>
          <w:spacing w:val="40"/>
        </w:rPr>
        <w:t> </w:t>
      </w:r>
      <w:r>
        <w:rPr/>
        <w:t>na</w:t>
      </w:r>
      <w:r>
        <w:rPr>
          <w:spacing w:val="40"/>
        </w:rPr>
        <w:t> </w:t>
      </w:r>
      <w:r>
        <w:rPr/>
        <w:t>conta</w:t>
      </w:r>
      <w:r>
        <w:rPr>
          <w:spacing w:val="40"/>
        </w:rPr>
        <w:t> </w:t>
      </w:r>
      <w:r>
        <w:rPr/>
        <w:t>administrativa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aplicação</w:t>
      </w:r>
      <w:r>
        <w:rPr>
          <w:spacing w:val="40"/>
        </w:rPr>
        <w:t> </w:t>
      </w:r>
      <w:r>
        <w:rPr/>
        <w:t>na</w:t>
      </w:r>
      <w:r>
        <w:rPr>
          <w:spacing w:val="40"/>
        </w:rPr>
        <w:t> </w:t>
      </w:r>
      <w:r>
        <w:rPr/>
        <w:t>conta</w:t>
      </w:r>
      <w:r>
        <w:rPr>
          <w:spacing w:val="40"/>
        </w:rPr>
        <w:t> </w:t>
      </w:r>
      <w:r>
        <w:rPr/>
        <w:t>previdenciária até o término do presente exercício. O senhor Marcus solicitou que fosse feito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levantamento</w:t>
      </w:r>
      <w:r>
        <w:rPr>
          <w:spacing w:val="40"/>
        </w:rPr>
        <w:t> </w:t>
      </w:r>
      <w:r>
        <w:rPr/>
        <w:t>destes</w:t>
      </w:r>
      <w:r>
        <w:rPr>
          <w:spacing w:val="40"/>
        </w:rPr>
        <w:t> </w:t>
      </w:r>
      <w:r>
        <w:rPr/>
        <w:t>valores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faça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aplicação.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item</w:t>
      </w:r>
      <w:r>
        <w:rPr>
          <w:spacing w:val="40"/>
        </w:rPr>
        <w:t> </w:t>
      </w:r>
      <w:r>
        <w:rPr/>
        <w:t>Assuntos Gerais,</w:t>
      </w:r>
      <w:r>
        <w:rPr>
          <w:spacing w:val="32"/>
        </w:rPr>
        <w:t> </w:t>
      </w:r>
      <w:r>
        <w:rPr/>
        <w:t>o senhor</w:t>
      </w:r>
      <w:r>
        <w:rPr>
          <w:spacing w:val="31"/>
        </w:rPr>
        <w:t> </w:t>
      </w:r>
      <w:r>
        <w:rPr/>
        <w:t>Daniel</w:t>
      </w:r>
      <w:r>
        <w:rPr>
          <w:spacing w:val="31"/>
        </w:rPr>
        <w:t> </w:t>
      </w:r>
      <w:r>
        <w:rPr/>
        <w:t>informa o recebimento da Política de Investimentos</w:t>
      </w:r>
      <w:r>
        <w:rPr>
          <w:spacing w:val="29"/>
        </w:rPr>
        <w:t> </w:t>
      </w:r>
      <w:r>
        <w:rPr/>
        <w:t>elaborada pela</w:t>
      </w:r>
      <w:r>
        <w:rPr>
          <w:spacing w:val="29"/>
        </w:rPr>
        <w:t> </w:t>
      </w:r>
      <w:r>
        <w:rPr/>
        <w:t>empresa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consultoria</w:t>
      </w:r>
      <w:r>
        <w:rPr>
          <w:spacing w:val="31"/>
        </w:rPr>
        <w:t> </w:t>
      </w:r>
      <w:r>
        <w:rPr/>
        <w:t>Crédito</w:t>
      </w:r>
      <w:r>
        <w:rPr>
          <w:spacing w:val="29"/>
        </w:rPr>
        <w:t> </w:t>
      </w:r>
      <w:r>
        <w:rPr/>
        <w:t>&amp;</w:t>
      </w:r>
      <w:r>
        <w:rPr>
          <w:spacing w:val="32"/>
        </w:rPr>
        <w:t> </w:t>
      </w:r>
      <w:r>
        <w:rPr/>
        <w:t>Mercado.</w:t>
      </w:r>
      <w:r>
        <w:rPr>
          <w:spacing w:val="31"/>
        </w:rPr>
        <w:t> </w:t>
      </w:r>
      <w:r>
        <w:rPr/>
        <w:t>O</w:t>
      </w:r>
      <w:r>
        <w:rPr>
          <w:spacing w:val="30"/>
        </w:rPr>
        <w:t> </w:t>
      </w:r>
      <w:r>
        <w:rPr/>
        <w:t>senhor</w:t>
      </w:r>
      <w:r>
        <w:rPr>
          <w:spacing w:val="30"/>
        </w:rPr>
        <w:t> </w:t>
      </w:r>
      <w:r>
        <w:rPr/>
        <w:t>Marcus</w:t>
      </w:r>
      <w:r>
        <w:rPr>
          <w:spacing w:val="32"/>
        </w:rPr>
        <w:t> </w:t>
      </w:r>
      <w:r>
        <w:rPr/>
        <w:t>solicita,</w:t>
      </w:r>
      <w:r>
        <w:rPr>
          <w:spacing w:val="31"/>
        </w:rPr>
        <w:t> </w:t>
      </w:r>
      <w:r>
        <w:rPr/>
        <w:t>então,</w:t>
      </w:r>
      <w:r>
        <w:rPr>
          <w:spacing w:val="31"/>
        </w:rPr>
        <w:t> </w:t>
      </w:r>
      <w:r>
        <w:rPr/>
        <w:t>que esta seja distribuída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todos</w:t>
      </w:r>
      <w:r>
        <w:rPr>
          <w:spacing w:val="25"/>
        </w:rPr>
        <w:t> </w:t>
      </w:r>
      <w:r>
        <w:rPr/>
        <w:t>os membros</w:t>
      </w:r>
      <w:r>
        <w:rPr>
          <w:spacing w:val="25"/>
        </w:rPr>
        <w:t> </w:t>
      </w:r>
      <w:r>
        <w:rPr/>
        <w:t>e</w:t>
      </w:r>
      <w:r>
        <w:rPr>
          <w:spacing w:val="26"/>
        </w:rPr>
        <w:t> </w:t>
      </w:r>
      <w:r>
        <w:rPr/>
        <w:t>que</w:t>
      </w:r>
      <w:r>
        <w:rPr>
          <w:spacing w:val="24"/>
        </w:rPr>
        <w:t> </w:t>
      </w:r>
      <w:r>
        <w:rPr/>
        <w:t>se</w:t>
      </w:r>
      <w:r>
        <w:rPr>
          <w:spacing w:val="24"/>
        </w:rPr>
        <w:t> </w:t>
      </w:r>
      <w:r>
        <w:rPr/>
        <w:t>marque</w:t>
      </w:r>
      <w:r>
        <w:rPr>
          <w:spacing w:val="24"/>
        </w:rPr>
        <w:t> </w:t>
      </w:r>
      <w:r>
        <w:rPr/>
        <w:t>uma</w:t>
      </w:r>
      <w:r>
        <w:rPr>
          <w:spacing w:val="26"/>
        </w:rPr>
        <w:t> </w:t>
      </w:r>
      <w:r>
        <w:rPr/>
        <w:t>reunião</w:t>
      </w:r>
      <w:r>
        <w:rPr>
          <w:spacing w:val="26"/>
        </w:rPr>
        <w:t> </w:t>
      </w:r>
      <w:r>
        <w:rPr/>
        <w:t>extraordinária para</w:t>
      </w:r>
      <w:r>
        <w:rPr>
          <w:spacing w:val="40"/>
        </w:rPr>
        <w:t> </w:t>
      </w:r>
      <w:r>
        <w:rPr/>
        <w:t>debatê-la.</w:t>
      </w:r>
      <w:r>
        <w:rPr>
          <w:spacing w:val="40"/>
        </w:rPr>
        <w:t> </w:t>
      </w:r>
      <w:r>
        <w:rPr/>
        <w:t>O</w:t>
      </w:r>
      <w:r>
        <w:rPr>
          <w:spacing w:val="38"/>
        </w:rPr>
        <w:t> </w:t>
      </w:r>
      <w:r>
        <w:rPr/>
        <w:t>senhor</w:t>
      </w:r>
      <w:r>
        <w:rPr>
          <w:spacing w:val="40"/>
        </w:rPr>
        <w:t> </w:t>
      </w:r>
      <w:r>
        <w:rPr/>
        <w:t>Daniel,</w:t>
      </w:r>
      <w:r>
        <w:rPr>
          <w:spacing w:val="40"/>
        </w:rPr>
        <w:t> </w:t>
      </w:r>
      <w:r>
        <w:rPr/>
        <w:t>então,</w:t>
      </w:r>
      <w:r>
        <w:rPr>
          <w:spacing w:val="40"/>
        </w:rPr>
        <w:t> </w:t>
      </w:r>
      <w:r>
        <w:rPr/>
        <w:t>marca</w:t>
      </w:r>
      <w:r>
        <w:rPr>
          <w:spacing w:val="40"/>
        </w:rPr>
        <w:t> </w:t>
      </w:r>
      <w:r>
        <w:rPr/>
        <w:t>para</w:t>
      </w:r>
      <w:r>
        <w:rPr>
          <w:spacing w:val="39"/>
        </w:rPr>
        <w:t> </w:t>
      </w:r>
      <w:r>
        <w:rPr/>
        <w:t>o</w:t>
      </w:r>
      <w:r>
        <w:rPr>
          <w:spacing w:val="40"/>
        </w:rPr>
        <w:t> </w:t>
      </w:r>
      <w:r>
        <w:rPr/>
        <w:t>dia</w:t>
      </w:r>
      <w:r>
        <w:rPr>
          <w:spacing w:val="40"/>
        </w:rPr>
        <w:t> </w:t>
      </w:r>
      <w:r>
        <w:rPr/>
        <w:t>quatorze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novembro,</w:t>
      </w:r>
      <w:r>
        <w:rPr>
          <w:spacing w:val="40"/>
        </w:rPr>
        <w:t> </w:t>
      </w:r>
      <w:r>
        <w:rPr/>
        <w:t>às quatorze horas.</w:t>
      </w:r>
      <w:r>
        <w:rPr>
          <w:spacing w:val="80"/>
        </w:rPr>
        <w:t> </w:t>
      </w:r>
      <w:r>
        <w:rPr/>
        <w:t>Nada mais havendo a tratar, o senhor Presidente deu por encerrada a presente</w:t>
      </w:r>
      <w:r>
        <w:rPr>
          <w:spacing w:val="38"/>
        </w:rPr>
        <w:t> </w:t>
      </w:r>
      <w:r>
        <w:rPr/>
        <w:t>reunião</w:t>
      </w:r>
      <w:r>
        <w:rPr>
          <w:spacing w:val="38"/>
        </w:rPr>
        <w:t> </w:t>
      </w:r>
      <w:r>
        <w:rPr/>
        <w:t>às</w:t>
      </w:r>
      <w:r>
        <w:rPr>
          <w:spacing w:val="43"/>
        </w:rPr>
        <w:t> </w:t>
      </w:r>
      <w:r>
        <w:rPr/>
        <w:t>onze</w:t>
      </w:r>
      <w:r>
        <w:rPr>
          <w:spacing w:val="41"/>
        </w:rPr>
        <w:t> </w:t>
      </w:r>
      <w:r>
        <w:rPr/>
        <w:t>horas</w:t>
      </w:r>
      <w:r>
        <w:rPr>
          <w:spacing w:val="42"/>
        </w:rPr>
        <w:t> </w:t>
      </w:r>
      <w:r>
        <w:rPr/>
        <w:t>e</w:t>
      </w:r>
      <w:r>
        <w:rPr>
          <w:spacing w:val="37"/>
        </w:rPr>
        <w:t> </w:t>
      </w:r>
      <w:r>
        <w:rPr/>
        <w:t>trinta</w:t>
      </w:r>
      <w:r>
        <w:rPr>
          <w:spacing w:val="36"/>
        </w:rPr>
        <w:t> </w:t>
      </w:r>
      <w:r>
        <w:rPr/>
        <w:t>e</w:t>
      </w:r>
      <w:r>
        <w:rPr>
          <w:spacing w:val="38"/>
        </w:rPr>
        <w:t> </w:t>
      </w:r>
      <w:r>
        <w:rPr/>
        <w:t>cinco</w:t>
      </w:r>
      <w:r>
        <w:rPr>
          <w:spacing w:val="36"/>
        </w:rPr>
        <w:t> </w:t>
      </w:r>
      <w:r>
        <w:rPr/>
        <w:t>minutos,</w:t>
      </w:r>
      <w:r>
        <w:rPr>
          <w:spacing w:val="39"/>
        </w:rPr>
        <w:t> </w:t>
      </w:r>
      <w:r>
        <w:rPr/>
        <w:t>cuja</w:t>
      </w:r>
      <w:r>
        <w:rPr>
          <w:spacing w:val="36"/>
        </w:rPr>
        <w:t> </w:t>
      </w:r>
      <w:r>
        <w:rPr/>
        <w:t>Ata</w:t>
      </w:r>
      <w:r>
        <w:rPr>
          <w:spacing w:val="38"/>
        </w:rPr>
        <w:t> </w:t>
      </w:r>
      <w:r>
        <w:rPr/>
        <w:t>segue</w:t>
      </w:r>
      <w:r>
        <w:rPr>
          <w:spacing w:val="36"/>
        </w:rPr>
        <w:t> </w:t>
      </w:r>
      <w:r>
        <w:rPr/>
        <w:t>lavrada</w:t>
      </w:r>
      <w:r>
        <w:rPr>
          <w:spacing w:val="37"/>
        </w:rPr>
        <w:t> </w:t>
      </w:r>
      <w:r>
        <w:rPr>
          <w:spacing w:val="-5"/>
        </w:rPr>
        <w:t>por</w:t>
      </w:r>
    </w:p>
    <w:p>
      <w:pPr>
        <w:pStyle w:val="BodyText"/>
        <w:spacing w:after="0" w:line="364" w:lineRule="auto"/>
        <w:sectPr>
          <w:pgSz w:w="11900" w:h="16840"/>
          <w:pgMar w:top="1940" w:bottom="280" w:left="1559" w:right="992"/>
        </w:sectPr>
      </w:pPr>
    </w:p>
    <w:p>
      <w:pPr>
        <w:pStyle w:val="BodyText"/>
        <w:spacing w:before="169"/>
      </w:pPr>
    </w:p>
    <w:p>
      <w:pPr>
        <w:pStyle w:val="BodyText"/>
        <w:spacing w:line="364" w:lineRule="auto"/>
        <w:ind w:left="96" w:right="93"/>
      </w:pPr>
      <w:r>
        <w:rPr/>
        <w:t>mim,</w:t>
      </w:r>
      <w:r>
        <w:rPr>
          <w:spacing w:val="31"/>
        </w:rPr>
        <w:t> </w:t>
      </w:r>
      <w:r>
        <w:rPr/>
        <w:t>Secretária</w:t>
      </w:r>
      <w:r>
        <w:rPr>
          <w:spacing w:val="31"/>
        </w:rPr>
        <w:t> </w:t>
      </w:r>
      <w:r>
        <w:rPr/>
        <w:t>deste</w:t>
      </w:r>
      <w:r>
        <w:rPr>
          <w:spacing w:val="34"/>
        </w:rPr>
        <w:t> </w:t>
      </w:r>
      <w:r>
        <w:rPr/>
        <w:t>Comitê,</w:t>
      </w:r>
      <w:r>
        <w:rPr>
          <w:spacing w:val="31"/>
        </w:rPr>
        <w:t> </w:t>
      </w:r>
      <w:r>
        <w:rPr/>
        <w:t>que</w:t>
      </w:r>
      <w:r>
        <w:rPr>
          <w:spacing w:val="34"/>
        </w:rPr>
        <w:t> </w:t>
      </w:r>
      <w:r>
        <w:rPr/>
        <w:t>a</w:t>
      </w:r>
      <w:r>
        <w:rPr>
          <w:spacing w:val="31"/>
        </w:rPr>
        <w:t> </w:t>
      </w:r>
      <w:r>
        <w:rPr/>
        <w:t>submeterei</w:t>
      </w:r>
      <w:r>
        <w:rPr>
          <w:spacing w:val="35"/>
        </w:rPr>
        <w:t> </w:t>
      </w:r>
      <w:r>
        <w:rPr/>
        <w:t>à</w:t>
      </w:r>
      <w:r>
        <w:rPr>
          <w:spacing w:val="34"/>
        </w:rPr>
        <w:t> </w:t>
      </w:r>
      <w:r>
        <w:rPr/>
        <w:t>aprovação</w:t>
      </w:r>
      <w:r>
        <w:rPr>
          <w:spacing w:val="31"/>
        </w:rPr>
        <w:t> </w:t>
      </w:r>
      <w:r>
        <w:rPr/>
        <w:t>dos</w:t>
      </w:r>
      <w:r>
        <w:rPr>
          <w:spacing w:val="35"/>
        </w:rPr>
        <w:t> </w:t>
      </w:r>
      <w:r>
        <w:rPr/>
        <w:t>demais</w:t>
      </w:r>
      <w:r>
        <w:rPr>
          <w:spacing w:val="30"/>
        </w:rPr>
        <w:t> </w:t>
      </w:r>
      <w:r>
        <w:rPr/>
        <w:t>membros</w:t>
      </w:r>
      <w:r>
        <w:rPr>
          <w:spacing w:val="35"/>
        </w:rPr>
        <w:t> </w:t>
      </w:r>
      <w:r>
        <w:rPr/>
        <w:t>e devidamente colherei suas assinaturas.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" w:after="1"/>
        <w:rPr>
          <w:sz w:val="20"/>
        </w:rPr>
      </w:pPr>
    </w:p>
    <w:p>
      <w:pPr>
        <w:spacing w:line="28" w:lineRule="exact"/>
        <w:ind w:left="382" w:right="0" w:firstLine="0"/>
        <w:jc w:val="left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8415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676525" cy="18415"/>
                          <a:chExt cx="2676525" cy="184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676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841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676143" y="18287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45pt;mso-position-horizontal-relative:char;mso-position-vertical-relative:line" id="docshapegroup1" coordorigin="0,0" coordsize="4215,29">
                <v:rect style="position:absolute;left:0;top:0;width:4215;height:29" id="docshape2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  <w:r>
        <w:rPr>
          <w:rFonts w:ascii="Times New Roman"/>
          <w:spacing w:val="138"/>
          <w:position w:val="0"/>
          <w:sz w:val="2"/>
        </w:rPr>
        <w:t> </w:t>
      </w:r>
      <w:r>
        <w:rPr>
          <w:spacing w:val="138"/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8415"/>
                <wp:effectExtent l="0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676525" cy="18415"/>
                          <a:chExt cx="2676525" cy="184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2676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841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676143" y="18287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45pt;mso-position-horizontal-relative:char;mso-position-vertical-relative:line" id="docshapegroup3" coordorigin="0,0" coordsize="4215,29">
                <v:rect style="position:absolute;left:0;top:0;width:4215;height:29" id="docshape4" filled="true" fillcolor="#000000" stroked="false">
                  <v:fill type="solid"/>
                </v:rect>
              </v:group>
            </w:pict>
          </mc:Fallback>
        </mc:AlternateContent>
      </w:r>
      <w:r>
        <w:rPr>
          <w:spacing w:val="138"/>
          <w:position w:val="0"/>
          <w:sz w:val="2"/>
        </w:rPr>
      </w:r>
    </w:p>
    <w:p>
      <w:pPr>
        <w:spacing w:after="0" w:line="28" w:lineRule="exact"/>
        <w:jc w:val="left"/>
        <w:rPr>
          <w:position w:val="0"/>
          <w:sz w:val="2"/>
        </w:rPr>
        <w:sectPr>
          <w:pgSz w:w="11900" w:h="16840"/>
          <w:pgMar w:top="1940" w:bottom="280" w:left="1559" w:right="992"/>
        </w:sectPr>
      </w:pPr>
    </w:p>
    <w:p>
      <w:pPr>
        <w:pStyle w:val="BodyText"/>
        <w:spacing w:line="364" w:lineRule="auto" w:before="3"/>
        <w:ind w:left="696" w:right="38" w:firstLine="1"/>
        <w:jc w:val="center"/>
      </w:pPr>
      <w:r>
        <w:rPr/>
        <w:t>Daniel Luiz Simões Campos Diretor Administrativo e Financeiro </w:t>
      </w:r>
      <w:r>
        <w:rPr>
          <w:spacing w:val="-2"/>
        </w:rPr>
        <w:t>Presidente</w:t>
      </w:r>
    </w:p>
    <w:p>
      <w:pPr>
        <w:pStyle w:val="BodyText"/>
        <w:spacing w:line="364" w:lineRule="auto" w:before="3"/>
        <w:ind w:left="696" w:right="846" w:firstLine="2"/>
        <w:jc w:val="center"/>
      </w:pPr>
      <w:r>
        <w:rPr/>
        <w:br w:type="column"/>
      </w:r>
      <w:r>
        <w:rPr/>
        <w:t>Adriana Catarina da Costa Chefe da Divisão de Tesouraria </w:t>
      </w:r>
      <w:r>
        <w:rPr>
          <w:spacing w:val="-2"/>
        </w:rPr>
        <w:t>Secretária</w:t>
      </w:r>
    </w:p>
    <w:p>
      <w:pPr>
        <w:pStyle w:val="BodyText"/>
        <w:spacing w:after="0" w:line="364" w:lineRule="auto"/>
        <w:jc w:val="center"/>
        <w:sectPr>
          <w:type w:val="continuous"/>
          <w:pgSz w:w="11900" w:h="16840"/>
          <w:pgMar w:top="1940" w:bottom="280" w:left="1559" w:right="992"/>
          <w:cols w:num="2" w:equalWidth="0">
            <w:col w:w="4321" w:space="198"/>
            <w:col w:w="483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9"/>
        <w:rPr>
          <w:sz w:val="20"/>
        </w:rPr>
      </w:pPr>
    </w:p>
    <w:p>
      <w:pPr>
        <w:spacing w:line="26" w:lineRule="exact"/>
        <w:ind w:left="382" w:right="0" w:firstLine="0"/>
        <w:jc w:val="left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7145"/>
                <wp:effectExtent l="0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2676525" cy="17145"/>
                          <a:chExt cx="2676525" cy="1714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676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714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63"/>
                                </a:lnTo>
                                <a:lnTo>
                                  <a:pt x="2676143" y="16763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35pt;mso-position-horizontal-relative:char;mso-position-vertical-relative:line" id="docshapegroup5" coordorigin="0,0" coordsize="4215,27">
                <v:rect style="position:absolute;left:0;top:0;width:4215;height:27" id="docshape6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  <w:r>
        <w:rPr>
          <w:rFonts w:ascii="Times New Roman"/>
          <w:spacing w:val="138"/>
          <w:position w:val="0"/>
          <w:sz w:val="2"/>
        </w:rPr>
        <w:t> </w:t>
      </w:r>
      <w:r>
        <w:rPr>
          <w:spacing w:val="138"/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714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2676525" cy="17145"/>
                          <a:chExt cx="2676525" cy="1714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676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714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63"/>
                                </a:lnTo>
                                <a:lnTo>
                                  <a:pt x="2676143" y="16763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35pt;mso-position-horizontal-relative:char;mso-position-vertical-relative:line" id="docshapegroup7" coordorigin="0,0" coordsize="4215,27">
                <v:rect style="position:absolute;left:0;top:0;width:4215;height:27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spacing w:val="138"/>
          <w:position w:val="0"/>
          <w:sz w:val="2"/>
        </w:rPr>
      </w:r>
    </w:p>
    <w:p>
      <w:pPr>
        <w:spacing w:after="0" w:line="26" w:lineRule="exact"/>
        <w:jc w:val="left"/>
        <w:rPr>
          <w:position w:val="0"/>
          <w:sz w:val="2"/>
        </w:rPr>
        <w:sectPr>
          <w:type w:val="continuous"/>
          <w:pgSz w:w="11900" w:h="16840"/>
          <w:pgMar w:top="1940" w:bottom="280" w:left="1559" w:right="992"/>
        </w:sectPr>
      </w:pPr>
    </w:p>
    <w:p>
      <w:pPr>
        <w:pStyle w:val="BodyText"/>
        <w:spacing w:line="364" w:lineRule="auto" w:before="3"/>
        <w:ind w:left="1544" w:firstLine="127"/>
      </w:pPr>
      <w:r>
        <w:rPr/>
        <w:t>Marcus Curvelo </w:t>
      </w:r>
      <w:r>
        <w:rPr>
          <w:spacing w:val="-2"/>
        </w:rPr>
        <w:t>Diretor-</w:t>
      </w:r>
      <w:r>
        <w:rPr>
          <w:spacing w:val="-2"/>
        </w:rPr>
        <w:t>Presidente</w:t>
      </w:r>
    </w:p>
    <w:p>
      <w:pPr>
        <w:pStyle w:val="BodyText"/>
        <w:spacing w:line="364" w:lineRule="auto" w:before="3"/>
        <w:ind w:left="1544" w:right="690" w:firstLine="468"/>
      </w:pPr>
      <w:r>
        <w:rPr/>
        <w:br w:type="column"/>
      </w:r>
      <w:r>
        <w:rPr/>
        <w:t>Lucimar da Glória Gomes Chefe da Divisão de Contabilidade</w:t>
      </w:r>
    </w:p>
    <w:p>
      <w:pPr>
        <w:pStyle w:val="BodyText"/>
        <w:spacing w:after="0" w:line="364" w:lineRule="auto"/>
        <w:sectPr>
          <w:type w:val="continuous"/>
          <w:pgSz w:w="11900" w:h="16840"/>
          <w:pgMar w:top="1940" w:bottom="280" w:left="1559" w:right="992"/>
          <w:cols w:num="2" w:equalWidth="0">
            <w:col w:w="3439" w:space="75"/>
            <w:col w:w="583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7" w:after="1"/>
        <w:rPr>
          <w:sz w:val="20"/>
        </w:rPr>
      </w:pPr>
    </w:p>
    <w:p>
      <w:pPr>
        <w:pStyle w:val="BodyText"/>
        <w:spacing w:line="26" w:lineRule="exact"/>
        <w:ind w:left="382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714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2676525" cy="17145"/>
                          <a:chExt cx="2676525" cy="1714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2676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714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63"/>
                                </a:lnTo>
                                <a:lnTo>
                                  <a:pt x="2676143" y="16763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35pt;mso-position-horizontal-relative:char;mso-position-vertical-relative:line" id="docshapegroup9" coordorigin="0,0" coordsize="4215,27">
                <v:rect style="position:absolute;left:0;top:0;width:4215;height:27" id="docshape10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line="364" w:lineRule="auto" w:before="3"/>
        <w:ind w:left="1299" w:right="4293" w:hanging="634"/>
      </w:pPr>
      <w:r>
        <w:rPr/>
        <w:t>Carla C. C. Maduro Vogas Tavares Gestora Previdenciária</w:t>
      </w:r>
    </w:p>
    <w:sectPr>
      <w:type w:val="continuous"/>
      <w:pgSz w:w="11900" w:h="16840"/>
      <w:pgMar w:top="1940" w:bottom="280" w:left="1559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2025-05-19T16:25:01Z</dcterms:created>
  <dcterms:modified xsi:type="dcterms:W3CDTF">2025-05-19T16:25:01Z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3-Heights(TM) PDF Security Shell 4.8.25.2 (http://www.pdf-tools.com)</vt:lpwstr>
  </property>
</Properties>
</file>