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</w:p>
    <w:p>
      <w:pPr>
        <w:pStyle w:val="BodyText"/>
        <w:spacing w:after="41"/>
        <w:ind w:left="30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ABRIL/2017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97"/>
        <w:gridCol w:w="1660"/>
        <w:gridCol w:w="2160"/>
        <w:gridCol w:w="1733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39.215.000,00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2.316.193,13</w:t>
            </w:r>
          </w:p>
        </w:tc>
        <w:tc>
          <w:tcPr>
            <w:tcW w:w="17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36.898.806,87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34.969.000,00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2.304.960,67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32.664.039,33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34.969.000,00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2.304.960,67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32.664.039,33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PARA O REGIME PRÓPRIO DE PREVIDÊNCIA DO SERVIDOR </w:t>
            </w:r>
            <w:r>
              <w:rPr>
                <w:b/>
                <w:spacing w:val="-2"/>
                <w:sz w:val="16"/>
              </w:rPr>
              <w:t>PÚBLICO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34.969.000,00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2.304.960,67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32.664.039,33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1.768,92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34.231,08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508,74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7.491,26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1.2.1.0.29.01.07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1.2.1.0.29.01.08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 PATRONAL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1.260,18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10.739,82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1.2.1.0.29.07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33.998.000,00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2.242.351,89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31.755.648,11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258.000,00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19.369,52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238.630,48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4.100.000,00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220.000,00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3.880.000,00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660" w:type="dxa"/>
          </w:tcPr>
          <w:p>
            <w:pPr>
              <w:pStyle w:val="TableParagraph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627.854,94</w:t>
            </w:r>
          </w:p>
        </w:tc>
        <w:tc>
          <w:tcPr>
            <w:tcW w:w="1733" w:type="dxa"/>
          </w:tcPr>
          <w:p>
            <w:pPr>
              <w:pStyle w:val="TableParagraph"/>
              <w:ind w:right="4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627.854,94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1.2.1.0.29.07.04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17.170,53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272.829,47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1.2.1.0.29.07.05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19.450.000,00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1.336.722,18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18.113.277,82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1.2.1.0.29.07.06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2.079,50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7.920,50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254,37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3.745,63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1.2.1.0.29.07.14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215,50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2.784,50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1.2.1.0.29.07.15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272.000,00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18.055,26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253.944,74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1.2.1.0.29.07.16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630,09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5.369,91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1.2.1.0.29.07.23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9.600.000,00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 SERVIDOR INATIVO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 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790.000,00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51.103,51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738.896,49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1.2.1.0.29.11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PENSIONISTA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145.000,00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9.736,35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135.263,65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7.499,00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592.501,00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DE VALORES </w:t>
            </w:r>
            <w:r>
              <w:rPr>
                <w:b/>
                <w:spacing w:val="-2"/>
                <w:sz w:val="16"/>
              </w:rPr>
              <w:t>MOBILIARIOS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7.499,00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592.501,00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</w:t>
            </w:r>
          </w:p>
        </w:tc>
        <w:tc>
          <w:tcPr>
            <w:tcW w:w="7397" w:type="dxa"/>
          </w:tcPr>
          <w:p>
            <w:pPr>
              <w:pStyle w:val="TableParagraph"/>
              <w:ind w:left="2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 REMUNERAÇÃO DOS INVESTIMENTOS DO REGIME PRÓPRIO DE PREVIDÊNCIA DO </w:t>
            </w:r>
            <w:r>
              <w:rPr>
                <w:b/>
                <w:spacing w:val="-5"/>
                <w:sz w:val="16"/>
              </w:rPr>
              <w:t>SE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7.499,00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592.501,00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1.3.2.8.10</w:t>
            </w:r>
          </w:p>
        </w:tc>
        <w:tc>
          <w:tcPr>
            <w:tcW w:w="7397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INVESTIMENTOS DO REGIME PRÓPRIO DE PREVIDÊNCIA DO </w:t>
            </w:r>
            <w:r>
              <w:rPr>
                <w:b/>
                <w:spacing w:val="-5"/>
                <w:sz w:val="16"/>
              </w:rPr>
              <w:t>SER</w:t>
            </w:r>
          </w:p>
        </w:tc>
        <w:tc>
          <w:tcPr>
            <w:tcW w:w="1660" w:type="dxa"/>
          </w:tcPr>
          <w:p>
            <w:pPr>
              <w:pStyle w:val="TableParagraph"/>
              <w:spacing w:line="164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600.000,00</w:t>
            </w:r>
          </w:p>
        </w:tc>
        <w:tc>
          <w:tcPr>
            <w:tcW w:w="2160" w:type="dxa"/>
          </w:tcPr>
          <w:p>
            <w:pPr>
              <w:pStyle w:val="TableParagraph"/>
              <w:spacing w:line="164" w:lineRule="exact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7.499,00</w:t>
            </w:r>
          </w:p>
        </w:tc>
        <w:tc>
          <w:tcPr>
            <w:tcW w:w="1733" w:type="dxa"/>
          </w:tcPr>
          <w:p>
            <w:pPr>
              <w:pStyle w:val="TableParagraph"/>
              <w:spacing w:line="164" w:lineRule="exact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592.501,00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566" w:right="566"/>
          <w:pgNumType w:start="1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30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152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ABRIL/2017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6850"/>
        <w:gridCol w:w="2207"/>
        <w:gridCol w:w="2160"/>
        <w:gridCol w:w="1733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8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2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1.3.2.8.10.01</w:t>
            </w:r>
          </w:p>
        </w:tc>
        <w:tc>
          <w:tcPr>
            <w:tcW w:w="68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22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500.000,00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7.499,00</w:t>
            </w:r>
          </w:p>
        </w:tc>
        <w:tc>
          <w:tcPr>
            <w:tcW w:w="17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492.501,00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1.3.2.8.10.02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TAXAS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ADMINISTRATIVAS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2%</w:t>
            </w:r>
          </w:p>
        </w:tc>
        <w:tc>
          <w:tcPr>
            <w:tcW w:w="2207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1.6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220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2.018,96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17.981,04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1.6.0.0.13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220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2.018,96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17.981,04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1.6.0.0.13.08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2207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2.018,96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17.981,04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1.9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220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3.626.000,00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1.714,50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3.624.285,50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2207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2207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1.9.1.2.29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CONTRIBUICOES PARA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2207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1.9.1.2.29.01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MULTAS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JUROS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MORA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DA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CONTRIBUICAO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PATRONAL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4"/>
                <w:sz w:val="16"/>
              </w:rPr>
              <w:t>RPPS</w:t>
            </w:r>
          </w:p>
        </w:tc>
        <w:tc>
          <w:tcPr>
            <w:tcW w:w="2207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INDENIZACOES E </w:t>
            </w: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220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304,10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3.600.695,90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220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304,10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3.600.695,90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1.9.2.2.10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COMPENSACAO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FINANCEIRA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ENTRE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REGIME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GERAL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PROPRIO</w:t>
            </w:r>
          </w:p>
        </w:tc>
        <w:tc>
          <w:tcPr>
            <w:tcW w:w="2207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3.600.000,00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2207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304,10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695,90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1.9.2.2.99.19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RESTITUÇÕES -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2207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304,10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695,90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1.9.2.2.99.19.01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RESTITUÇÕES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2"/>
                <w:sz w:val="16"/>
              </w:rPr>
              <w:t> PREVIDENCIÁRIOS</w:t>
            </w:r>
          </w:p>
        </w:tc>
        <w:tc>
          <w:tcPr>
            <w:tcW w:w="2207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304,10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695,90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CORRENTES </w:t>
            </w:r>
            <w:r>
              <w:rPr>
                <w:b/>
                <w:spacing w:val="-2"/>
                <w:sz w:val="16"/>
              </w:rPr>
              <w:t>DIVERSAS</w:t>
            </w:r>
          </w:p>
        </w:tc>
        <w:tc>
          <w:tcPr>
            <w:tcW w:w="220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1.410,40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18.589,60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220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1.410,40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18.589,60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1.9.9.0.99.04</w:t>
            </w:r>
          </w:p>
        </w:tc>
        <w:tc>
          <w:tcPr>
            <w:tcW w:w="68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OUTRAS RECEITAS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22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1.410,40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18.589,60</w:t>
            </w:r>
          </w:p>
        </w:tc>
      </w:tr>
      <w:tr>
        <w:trPr>
          <w:trHeight w:val="270" w:hRule="atLeast"/>
        </w:trPr>
        <w:tc>
          <w:tcPr>
            <w:tcW w:w="814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22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39.215.000,00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2.316.193,13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627.854,94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37.526.661,81</w:t>
            </w:r>
          </w:p>
        </w:tc>
      </w:tr>
    </w:tbl>
    <w:p>
      <w:pPr>
        <w:pStyle w:val="TableParagraph"/>
        <w:spacing w:after="0" w:line="145" w:lineRule="exact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30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ABRIL/2017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125"/>
        <w:gridCol w:w="1931"/>
        <w:gridCol w:w="2092"/>
        <w:gridCol w:w="1800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1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7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71.343.440,00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5.217.431,87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66.126.008,13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67.151.440,00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4.815.932,12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62.335.507,88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67.151.440,00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4.815.932,12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62.335.507,88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PREVIDENCIARIAS DO REGIME </w:t>
            </w:r>
            <w:r>
              <w:rPr>
                <w:b/>
                <w:spacing w:val="-2"/>
                <w:sz w:val="16"/>
              </w:rPr>
              <w:t>PROPRIO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67.151.440,00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4.815.932,12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62.335.507,88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PATRONAL PARA O REGIME PROPRIO DE </w:t>
            </w:r>
            <w:r>
              <w:rPr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63.965.440,00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4.522.501,46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59.442.938,54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505.440,00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38.739,02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466.700,98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8.100.000,00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480.000,00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7.620.000,00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1.255.709,88</w:t>
            </w:r>
          </w:p>
        </w:tc>
        <w:tc>
          <w:tcPr>
            <w:tcW w:w="1800" w:type="dxa"/>
          </w:tcPr>
          <w:p>
            <w:pPr>
              <w:pStyle w:val="TableParagraph"/>
              <w:ind w:right="4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1.255.709,88</w:t>
            </w:r>
          </w:p>
        </w:tc>
        <w:tc>
          <w:tcPr>
            <w:tcW w:w="1457" w:type="dxa"/>
          </w:tcPr>
          <w:p>
            <w:pPr>
              <w:pStyle w:val="TableParagraph"/>
              <w:ind w:right="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34.341,01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565.658,99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38.830.000,00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2.673.441,99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36.156.558,01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4.159,01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15.840,99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7.2.1.0.29.01.08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550.000,00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36.110,55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513.889,45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15.360.000,00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15.360.000,00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7.2.1.0.29.15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PREVIDENCIARIA EM REGIME DE PARCELAMENTO DE </w:t>
            </w:r>
            <w:r>
              <w:rPr>
                <w:b/>
                <w:spacing w:val="-2"/>
                <w:sz w:val="16"/>
              </w:rPr>
              <w:t>DEBITOS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3.186.000,00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293.430,66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2.892.569,34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107.138,45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2.492.861,55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137.464,99</w:t>
            </w:r>
          </w:p>
        </w:tc>
        <w:tc>
          <w:tcPr>
            <w:tcW w:w="1800" w:type="dxa"/>
          </w:tcPr>
          <w:p>
            <w:pPr>
              <w:pStyle w:val="TableParagraph"/>
              <w:ind w:right="4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137.464,99</w:t>
            </w:r>
          </w:p>
        </w:tc>
        <w:tc>
          <w:tcPr>
            <w:tcW w:w="1457" w:type="dxa"/>
          </w:tcPr>
          <w:p>
            <w:pPr>
              <w:pStyle w:val="TableParagraph"/>
              <w:ind w:right="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586.000,00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48.827,22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537.172,78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119.200,00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IMOBILIARIAS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119.200,00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ALUGUEIS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119.200,00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ALUGUEIS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119.200,00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7.6.0.0.13.99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OUTROS 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7.6.0.0.13.99.01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FASSE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CORRENTES / INTRA-</w:t>
            </w:r>
            <w:r>
              <w:rPr>
                <w:b/>
                <w:spacing w:val="-2"/>
                <w:sz w:val="16"/>
              </w:rPr>
              <w:t>ORCAMENTARIA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4.067.000,00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400.699,75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3.666.300,25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4.067.000,00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400.699,75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3.666.300,25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</w:t>
            </w:r>
          </w:p>
        </w:tc>
        <w:tc>
          <w:tcPr>
            <w:tcW w:w="7125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spacing w:line="164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4.067.000,00</w:t>
            </w:r>
          </w:p>
        </w:tc>
        <w:tc>
          <w:tcPr>
            <w:tcW w:w="2092" w:type="dxa"/>
          </w:tcPr>
          <w:p>
            <w:pPr>
              <w:pStyle w:val="TableParagraph"/>
              <w:spacing w:line="164" w:lineRule="exact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400.699,75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3.666.300,25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30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176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ABRIL/2017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7"/>
        <w:gridCol w:w="6801"/>
        <w:gridCol w:w="2368"/>
        <w:gridCol w:w="2093"/>
        <w:gridCol w:w="1756"/>
        <w:gridCol w:w="1503"/>
      </w:tblGrid>
      <w:tr>
        <w:trPr>
          <w:trHeight w:val="281" w:hRule="atLeast"/>
        </w:trPr>
        <w:tc>
          <w:tcPr>
            <w:tcW w:w="11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8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9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3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5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1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7.9.1.2.29</w:t>
            </w:r>
          </w:p>
        </w:tc>
        <w:tc>
          <w:tcPr>
            <w:tcW w:w="68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20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3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7.9.1.2.29.01</w:t>
            </w:r>
          </w:p>
        </w:tc>
        <w:tc>
          <w:tcPr>
            <w:tcW w:w="6801" w:type="dxa"/>
          </w:tcPr>
          <w:p>
            <w:pPr>
              <w:pStyle w:val="TableParagraph"/>
              <w:ind w:left="23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PATRONAL</w:t>
            </w:r>
          </w:p>
        </w:tc>
        <w:tc>
          <w:tcPr>
            <w:tcW w:w="2368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56" w:type="dxa"/>
          </w:tcPr>
          <w:p>
            <w:pPr>
              <w:pStyle w:val="TableParagraph"/>
              <w:ind w:right="36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7.9.1.2.29.02</w:t>
            </w:r>
          </w:p>
        </w:tc>
        <w:tc>
          <w:tcPr>
            <w:tcW w:w="6801" w:type="dxa"/>
          </w:tcPr>
          <w:p>
            <w:pPr>
              <w:pStyle w:val="TableParagraph"/>
              <w:ind w:left="23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SERVIDORES</w:t>
            </w:r>
          </w:p>
        </w:tc>
        <w:tc>
          <w:tcPr>
            <w:tcW w:w="2368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56" w:type="dxa"/>
          </w:tcPr>
          <w:p>
            <w:pPr>
              <w:pStyle w:val="TableParagraph"/>
              <w:ind w:right="36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7.9.1.2.99</w:t>
            </w:r>
          </w:p>
        </w:tc>
        <w:tc>
          <w:tcPr>
            <w:tcW w:w="6801" w:type="dxa"/>
          </w:tcPr>
          <w:p>
            <w:pPr>
              <w:pStyle w:val="TableParagraph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DE OUTRAS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68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4.065.000,00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400.699,75</w:t>
            </w:r>
          </w:p>
        </w:tc>
        <w:tc>
          <w:tcPr>
            <w:tcW w:w="1756" w:type="dxa"/>
          </w:tcPr>
          <w:p>
            <w:pPr>
              <w:pStyle w:val="TableParagraph"/>
              <w:ind w:right="3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3.664.300,25</w:t>
            </w:r>
          </w:p>
        </w:tc>
      </w:tr>
      <w:tr>
        <w:trPr>
          <w:trHeight w:val="235" w:hRule="atLeast"/>
        </w:trPr>
        <w:tc>
          <w:tcPr>
            <w:tcW w:w="11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7.9.1.2.99.01</w:t>
            </w:r>
          </w:p>
        </w:tc>
        <w:tc>
          <w:tcPr>
            <w:tcW w:w="68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23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MORA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OUTRAS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23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4.065.000,00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5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400.699,75</w:t>
            </w: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36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3.664.300,25</w:t>
            </w:r>
          </w:p>
        </w:tc>
      </w:tr>
      <w:tr>
        <w:trPr>
          <w:trHeight w:val="281" w:hRule="atLeast"/>
        </w:trPr>
        <w:tc>
          <w:tcPr>
            <w:tcW w:w="798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23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71.343.440,00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5.217.431,87</w:t>
            </w: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3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1.393.174,87</w:t>
            </w:r>
          </w:p>
        </w:tc>
        <w:tc>
          <w:tcPr>
            <w:tcW w:w="15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67.519.183,00</w:t>
            </w:r>
          </w:p>
        </w:tc>
      </w:tr>
      <w:tr>
        <w:trPr>
          <w:trHeight w:val="273" w:hRule="atLeast"/>
        </w:trPr>
        <w:tc>
          <w:tcPr>
            <w:tcW w:w="79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DA </w:t>
            </w:r>
            <w:r>
              <w:rPr>
                <w:b/>
                <w:spacing w:val="-2"/>
                <w:sz w:val="16"/>
              </w:rPr>
              <w:t>RECEITA</w:t>
            </w:r>
          </w:p>
        </w:tc>
        <w:tc>
          <w:tcPr>
            <w:tcW w:w="23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110.558.440,00</w:t>
            </w:r>
          </w:p>
        </w:tc>
        <w:tc>
          <w:tcPr>
            <w:tcW w:w="2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7.533.625,00</w:t>
            </w:r>
          </w:p>
        </w:tc>
        <w:tc>
          <w:tcPr>
            <w:tcW w:w="17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3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2.021.029,81</w:t>
            </w:r>
          </w:p>
        </w:tc>
        <w:tc>
          <w:tcPr>
            <w:tcW w:w="15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105.045.844,81</w:t>
            </w:r>
          </w:p>
        </w:tc>
      </w:tr>
    </w:tbl>
    <w:sectPr>
      <w:pgSz w:w="16850" w:h="11910" w:orient="landscape"/>
      <w:pgMar w:header="570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481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561664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532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561152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5840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281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Arrecadada)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(Anexo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5.05pt;height:10.95pt;mso-position-horizontal-relative:page;mso-position-vertical-relative:page;z-index:-16560640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Arrecadada)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(Anexo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6352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rFonts w:ascii="Arial MT"/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6560128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FFFFFF"/>
                        <w:sz w:val="16"/>
                      </w:rPr>
                      <w:t>@ir</w:t>
                    </w:r>
                    <w:r>
                      <w:rPr>
                        <w:rFonts w:ascii="Arial MT"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75328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379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56268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430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56217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2025-06-25T17:35:53Z</dcterms:created>
  <dcterms:modified xsi:type="dcterms:W3CDTF">2025-06-25T17:35:53Z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2017-06-21T00:00:00Z</vt:filetime>
  </property>
</Properties>
</file>