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84"/>
        <w:rPr>
          <w:rFonts w:ascii="Times New Roman"/>
          <w:b w:val="0"/>
        </w:rPr>
      </w:pPr>
    </w:p>
    <w:p>
      <w:pPr>
        <w:pStyle w:val="BodyText"/>
        <w:ind w:left="28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28640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MAIO/2023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1"/>
        <w:gridCol w:w="7347"/>
        <w:gridCol w:w="1442"/>
        <w:gridCol w:w="2107"/>
        <w:gridCol w:w="1760"/>
        <w:gridCol w:w="1392"/>
      </w:tblGrid>
      <w:tr>
        <w:trPr>
          <w:trHeight w:val="270" w:hRule="atLeast"/>
        </w:trPr>
        <w:tc>
          <w:tcPr>
            <w:tcW w:w="16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73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144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10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70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7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6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6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73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4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39.473.500,00</w:t>
            </w:r>
          </w:p>
        </w:tc>
        <w:tc>
          <w:tcPr>
            <w:tcW w:w="21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14.252.758,74</w:t>
            </w:r>
          </w:p>
        </w:tc>
        <w:tc>
          <w:tcPr>
            <w:tcW w:w="17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25.220.741,26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1.2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Contribuições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36.008.500,00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10.755.192,17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25.253.307,83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</w:t>
            </w:r>
            <w:r>
              <w:rPr>
                <w:b/>
                <w:spacing w:val="-2"/>
                <w:sz w:val="14"/>
              </w:rPr>
              <w:t>Sociais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36.008.500,00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10.755.192,17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25.253.307,83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Sociais específicas de Estados, DF, </w:t>
            </w:r>
            <w:r>
              <w:rPr>
                <w:b/>
                <w:spacing w:val="-2"/>
                <w:sz w:val="14"/>
              </w:rPr>
              <w:t>Municípios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36.008.500,00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10.755.192,17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25.253.307,83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 do Servidor Civil para o Plano de Seguridade Social - CPSSS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36.008.500,00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10.755.192,17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25.253.307,83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1.2.1.5.01.01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36.008.500,00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10.280.292,21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25.728.207,79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1.2.1.5.01.01.01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36.008.500,00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10.280.292,21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25.728.207,79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1.2.1.5.01.01.01.01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36.008.500,00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10.280.292,21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25.728.207,79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1.2.1.5.01.01.01.01.01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Secretaria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Administração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Humanos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SADRH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Ativo</w:t>
            </w:r>
            <w:r>
              <w:rPr>
                <w:rFonts w:ascii="Arial MT" w:hAnsi="Arial MT"/>
                <w:spacing w:val="-2"/>
                <w:sz w:val="14"/>
              </w:rPr>
              <w:t> Civil</w:t>
            </w:r>
          </w:p>
        </w:tc>
        <w:tc>
          <w:tcPr>
            <w:tcW w:w="1442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4.450.000,00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1.448.420,75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3.001.579,25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1.2.1.5.01.01.01.01.02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PETRÓPOLIS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341.000,00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154.577,06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186.422,94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1.2.1.5.01.01.01.01.03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EDUCAÇÃO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21.300.000,00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5.161.132,90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16.138.867,10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1.2.1.5.01.01.01.01.04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COMDEP</w:t>
            </w:r>
          </w:p>
        </w:tc>
        <w:tc>
          <w:tcPr>
            <w:tcW w:w="1442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25.300,00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10.654,78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14.645,22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1.2.1.5.01.01.01.01.05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CASEMIRO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ABREU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1.2.1.5.01.01.01.01.06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DUQUE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CAXIAS</w:t>
            </w:r>
          </w:p>
        </w:tc>
        <w:tc>
          <w:tcPr>
            <w:tcW w:w="1442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1.2.1.5.01.01.01.01.07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BELFORD </w:t>
            </w:r>
            <w:r>
              <w:rPr>
                <w:rFonts w:ascii="Arial MT"/>
                <w:spacing w:val="-4"/>
                <w:sz w:val="14"/>
              </w:rPr>
              <w:t>ROXO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1.2.1.5.01.01.01.01.09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TRIBUNAL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JUSTIÇA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5"/>
                <w:sz w:val="14"/>
              </w:rPr>
              <w:t>RJ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3.200,00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3.200,00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1.2.1.5.01.01.01.01.10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INPAS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340.000,00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91.212,24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248.787,76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1.2.1.5.01.01.01.01.13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1442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9.500.000,00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2.294.960,72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7.205.039,28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1.2.1.5.01.01.01.01.14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MINISTÉRIO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PÚBLICO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TRABALHO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1.2.1.5.01.01.01.01.21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PATY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DO </w:t>
            </w:r>
            <w:r>
              <w:rPr>
                <w:rFonts w:ascii="Arial MT"/>
                <w:spacing w:val="-2"/>
                <w:sz w:val="14"/>
              </w:rPr>
              <w:t>ALFERES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1.2.1.5.01.01.01.01.22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VASSOURAS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1.2.1.5.01.01.01.01.24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3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ATIVO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MULTAS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E</w:t>
            </w:r>
            <w:r>
              <w:rPr>
                <w:rFonts w:ascii="Arial MT"/>
                <w:spacing w:val="-2"/>
                <w:sz w:val="14"/>
              </w:rPr>
              <w:t> JUROS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730,51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269,49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1.2.1.5.01.01.01.01.25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ALESP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1.2.1.5.01.01.01.01.26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DACPREV</w:t>
            </w:r>
          </w:p>
        </w:tc>
        <w:tc>
          <w:tcPr>
            <w:tcW w:w="1442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1.2.1.5.01.01.01.01.28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EDUCAÇÃO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PREVIDENCIÁRIO</w:t>
            </w:r>
          </w:p>
        </w:tc>
        <w:tc>
          <w:tcPr>
            <w:tcW w:w="1442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07" w:type="dxa"/>
          </w:tcPr>
          <w:p>
            <w:pPr>
              <w:pStyle w:val="TableParagraph"/>
              <w:ind w:right="57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755.834,11</w:t>
            </w:r>
          </w:p>
        </w:tc>
        <w:tc>
          <w:tcPr>
            <w:tcW w:w="1760" w:type="dxa"/>
          </w:tcPr>
          <w:p>
            <w:pPr>
              <w:pStyle w:val="TableParagraph"/>
              <w:ind w:right="48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755.834,11</w:t>
            </w:r>
          </w:p>
        </w:tc>
        <w:tc>
          <w:tcPr>
            <w:tcW w:w="1392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1.2.1.5.01.01.01.01.29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SAÚDE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PREVIDENCIÁRIO</w:t>
            </w:r>
          </w:p>
        </w:tc>
        <w:tc>
          <w:tcPr>
            <w:tcW w:w="1442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07" w:type="dxa"/>
          </w:tcPr>
          <w:p>
            <w:pPr>
              <w:pStyle w:val="TableParagraph"/>
              <w:ind w:right="57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281.273,16</w:t>
            </w:r>
          </w:p>
        </w:tc>
        <w:tc>
          <w:tcPr>
            <w:tcW w:w="1760" w:type="dxa"/>
          </w:tcPr>
          <w:p>
            <w:pPr>
              <w:pStyle w:val="TableParagraph"/>
              <w:ind w:right="48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281.273,16</w:t>
            </w:r>
          </w:p>
        </w:tc>
        <w:tc>
          <w:tcPr>
            <w:tcW w:w="1392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1.2.1.5.01.01.01.01.30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PMP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 SECRETARIA DE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ADMINISTRAÇÃO - </w:t>
            </w:r>
            <w:r>
              <w:rPr>
                <w:rFonts w:ascii="Arial MT" w:hAnsi="Arial MT"/>
                <w:spacing w:val="-2"/>
                <w:sz w:val="14"/>
              </w:rPr>
              <w:t>PREVIDENCIÁRIO</w:t>
            </w:r>
          </w:p>
        </w:tc>
        <w:tc>
          <w:tcPr>
            <w:tcW w:w="1442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07" w:type="dxa"/>
          </w:tcPr>
          <w:p>
            <w:pPr>
              <w:pStyle w:val="TableParagraph"/>
              <w:ind w:right="57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81.495,98</w:t>
            </w:r>
          </w:p>
        </w:tc>
        <w:tc>
          <w:tcPr>
            <w:tcW w:w="1760" w:type="dxa"/>
          </w:tcPr>
          <w:p>
            <w:pPr>
              <w:pStyle w:val="TableParagraph"/>
              <w:ind w:right="49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81.495,98</w:t>
            </w:r>
          </w:p>
        </w:tc>
        <w:tc>
          <w:tcPr>
            <w:tcW w:w="1392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228" w:hRule="atLeast"/>
        </w:trPr>
        <w:tc>
          <w:tcPr>
            <w:tcW w:w="1661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1.2.1.5.01.02</w:t>
            </w:r>
          </w:p>
        </w:tc>
        <w:tc>
          <w:tcPr>
            <w:tcW w:w="7347" w:type="dxa"/>
          </w:tcPr>
          <w:p>
            <w:pPr>
              <w:pStyle w:val="TableParagraph"/>
              <w:spacing w:line="141" w:lineRule="exact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Inativo</w:t>
            </w:r>
          </w:p>
        </w:tc>
        <w:tc>
          <w:tcPr>
            <w:tcW w:w="1442" w:type="dxa"/>
          </w:tcPr>
          <w:p>
            <w:pPr>
              <w:pStyle w:val="TableParagraph"/>
              <w:spacing w:line="141" w:lineRule="exact"/>
              <w:ind w:right="32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07" w:type="dxa"/>
          </w:tcPr>
          <w:p>
            <w:pPr>
              <w:pStyle w:val="TableParagraph"/>
              <w:spacing w:line="141" w:lineRule="exact"/>
              <w:ind w:right="5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419.387,04</w:t>
            </w:r>
          </w:p>
        </w:tc>
        <w:tc>
          <w:tcPr>
            <w:tcW w:w="1760" w:type="dxa"/>
          </w:tcPr>
          <w:p>
            <w:pPr>
              <w:pStyle w:val="TableParagraph"/>
              <w:spacing w:line="141" w:lineRule="exact"/>
              <w:ind w:right="4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419.387,04</w:t>
            </w:r>
          </w:p>
        </w:tc>
        <w:tc>
          <w:tcPr>
            <w:tcW w:w="1392" w:type="dxa"/>
          </w:tcPr>
          <w:p>
            <w:pPr>
              <w:pStyle w:val="TableParagraph"/>
              <w:spacing w:line="141" w:lineRule="exact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b/>
          <w:sz w:val="14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8" w:footer="590" w:top="1400" w:bottom="780" w:left="566" w:right="566"/>
          <w:pgNumType w:start="1"/>
        </w:sectPr>
      </w:pPr>
    </w:p>
    <w:p>
      <w:pPr>
        <w:pStyle w:val="BodyText"/>
        <w:spacing w:before="184"/>
      </w:pPr>
    </w:p>
    <w:p>
      <w:pPr>
        <w:pStyle w:val="BodyText"/>
        <w:ind w:left="28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29152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MAIO/2023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1"/>
        <w:gridCol w:w="6716"/>
        <w:gridCol w:w="2074"/>
        <w:gridCol w:w="2047"/>
        <w:gridCol w:w="1857"/>
        <w:gridCol w:w="1354"/>
      </w:tblGrid>
      <w:tr>
        <w:trPr>
          <w:trHeight w:val="270" w:hRule="atLeast"/>
        </w:trPr>
        <w:tc>
          <w:tcPr>
            <w:tcW w:w="16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7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20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9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11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8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0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6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1.2.1.5.01.02.01</w:t>
            </w:r>
          </w:p>
        </w:tc>
        <w:tc>
          <w:tcPr>
            <w:tcW w:w="67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 do Servidor Civil Inativo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2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419.387,04</w:t>
            </w:r>
          </w:p>
        </w:tc>
        <w:tc>
          <w:tcPr>
            <w:tcW w:w="18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419.387,04</w:t>
            </w:r>
          </w:p>
        </w:tc>
        <w:tc>
          <w:tcPr>
            <w:tcW w:w="135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1.2.1.5.01.02.01.01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Contribuição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Civil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Inativo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42.660,80</w:t>
            </w:r>
          </w:p>
        </w:tc>
        <w:tc>
          <w:tcPr>
            <w:tcW w:w="1857" w:type="dxa"/>
          </w:tcPr>
          <w:p>
            <w:pPr>
              <w:pStyle w:val="TableParagraph"/>
              <w:ind w:right="5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42.660,80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1.2.1.5.01.02.01.02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Contribuição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Civil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Inativo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Principal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Financeiro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376.726,24</w:t>
            </w:r>
          </w:p>
        </w:tc>
        <w:tc>
          <w:tcPr>
            <w:tcW w:w="1857" w:type="dxa"/>
          </w:tcPr>
          <w:p>
            <w:pPr>
              <w:pStyle w:val="TableParagraph"/>
              <w:ind w:right="52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376.726,24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1.2.1.5.01.03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- </w:t>
            </w:r>
            <w:r>
              <w:rPr>
                <w:b/>
                <w:spacing w:val="-2"/>
                <w:sz w:val="14"/>
              </w:rPr>
              <w:t>Pensionistas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55.512,92</w:t>
            </w:r>
          </w:p>
        </w:tc>
        <w:tc>
          <w:tcPr>
            <w:tcW w:w="1857" w:type="dxa"/>
          </w:tcPr>
          <w:p>
            <w:pPr>
              <w:pStyle w:val="TableParagraph"/>
              <w:ind w:right="5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55.512,92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1.2.1.5.01.03.01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- Pensionistas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55.512,92</w:t>
            </w:r>
          </w:p>
        </w:tc>
        <w:tc>
          <w:tcPr>
            <w:tcW w:w="1857" w:type="dxa"/>
          </w:tcPr>
          <w:p>
            <w:pPr>
              <w:pStyle w:val="TableParagraph"/>
              <w:ind w:right="5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55.512,92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1.2.1.5.01.03.01.02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Pensionistas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Principal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Financeiro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55.512,92</w:t>
            </w:r>
          </w:p>
        </w:tc>
        <w:tc>
          <w:tcPr>
            <w:tcW w:w="1857" w:type="dxa"/>
          </w:tcPr>
          <w:p>
            <w:pPr>
              <w:pStyle w:val="TableParagraph"/>
              <w:ind w:right="5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55.512,92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1.3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</w:t>
            </w:r>
            <w:r>
              <w:rPr>
                <w:b/>
                <w:spacing w:val="-2"/>
                <w:sz w:val="14"/>
              </w:rPr>
              <w:t>Patrimonial</w:t>
            </w:r>
          </w:p>
        </w:tc>
        <w:tc>
          <w:tcPr>
            <w:tcW w:w="2074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440.000,00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2.199.889,63</w:t>
            </w:r>
          </w:p>
        </w:tc>
        <w:tc>
          <w:tcPr>
            <w:tcW w:w="1857" w:type="dxa"/>
          </w:tcPr>
          <w:p>
            <w:pPr>
              <w:pStyle w:val="TableParagraph"/>
              <w:ind w:right="5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1.759.889,63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Valores </w:t>
            </w:r>
            <w:r>
              <w:rPr>
                <w:b/>
                <w:spacing w:val="-2"/>
                <w:sz w:val="14"/>
              </w:rPr>
              <w:t>Mobiliários</w:t>
            </w:r>
          </w:p>
        </w:tc>
        <w:tc>
          <w:tcPr>
            <w:tcW w:w="2074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440.000,00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2.199.889,63</w:t>
            </w:r>
          </w:p>
        </w:tc>
        <w:tc>
          <w:tcPr>
            <w:tcW w:w="1857" w:type="dxa"/>
          </w:tcPr>
          <w:p>
            <w:pPr>
              <w:pStyle w:val="TableParagraph"/>
              <w:ind w:right="5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1.759.889,63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1.3.2.1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Juros e Correções </w:t>
            </w:r>
            <w:r>
              <w:rPr>
                <w:b/>
                <w:spacing w:val="-2"/>
                <w:sz w:val="14"/>
              </w:rPr>
              <w:t>Monetárias</w:t>
            </w:r>
          </w:p>
        </w:tc>
        <w:tc>
          <w:tcPr>
            <w:tcW w:w="2074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440.000,00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2.199.889,63</w:t>
            </w:r>
          </w:p>
        </w:tc>
        <w:tc>
          <w:tcPr>
            <w:tcW w:w="1857" w:type="dxa"/>
          </w:tcPr>
          <w:p>
            <w:pPr>
              <w:pStyle w:val="TableParagraph"/>
              <w:ind w:right="5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1.759.889,63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1.3.2.1.04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Remuneração dos Recursos do Regime Próprio de Previdência Social - </w:t>
            </w:r>
            <w:r>
              <w:rPr>
                <w:b/>
                <w:spacing w:val="-4"/>
                <w:sz w:val="14"/>
              </w:rPr>
              <w:t>RPPS</w:t>
            </w:r>
          </w:p>
        </w:tc>
        <w:tc>
          <w:tcPr>
            <w:tcW w:w="2074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440.000,00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2.199.889,63</w:t>
            </w:r>
          </w:p>
        </w:tc>
        <w:tc>
          <w:tcPr>
            <w:tcW w:w="1857" w:type="dxa"/>
          </w:tcPr>
          <w:p>
            <w:pPr>
              <w:pStyle w:val="TableParagraph"/>
              <w:ind w:right="5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1.759.889,63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1.3.2.1.04.00.01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Remuneração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Social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RPPS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2074" w:type="dxa"/>
          </w:tcPr>
          <w:p>
            <w:pPr>
              <w:pStyle w:val="TableParagraph"/>
              <w:ind w:right="3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440.000,00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2.199.889,63</w:t>
            </w:r>
          </w:p>
        </w:tc>
        <w:tc>
          <w:tcPr>
            <w:tcW w:w="1857" w:type="dxa"/>
          </w:tcPr>
          <w:p>
            <w:pPr>
              <w:pStyle w:val="TableParagraph"/>
              <w:ind w:right="5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1.759.889,63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1.6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de </w:t>
            </w:r>
            <w:r>
              <w:rPr>
                <w:b/>
                <w:spacing w:val="-2"/>
                <w:sz w:val="14"/>
              </w:rPr>
              <w:t>Serviços</w:t>
            </w:r>
          </w:p>
        </w:tc>
        <w:tc>
          <w:tcPr>
            <w:tcW w:w="2074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6.660,06</w:t>
            </w:r>
          </w:p>
        </w:tc>
        <w:tc>
          <w:tcPr>
            <w:tcW w:w="1857" w:type="dxa"/>
          </w:tcPr>
          <w:p>
            <w:pPr>
              <w:pStyle w:val="TableParagraph"/>
              <w:ind w:right="5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1.660,06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2074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6.660,06</w:t>
            </w:r>
          </w:p>
        </w:tc>
        <w:tc>
          <w:tcPr>
            <w:tcW w:w="1857" w:type="dxa"/>
          </w:tcPr>
          <w:p>
            <w:pPr>
              <w:pStyle w:val="TableParagraph"/>
              <w:ind w:right="5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1.660,06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2074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6.660,06</w:t>
            </w:r>
          </w:p>
        </w:tc>
        <w:tc>
          <w:tcPr>
            <w:tcW w:w="1857" w:type="dxa"/>
          </w:tcPr>
          <w:p>
            <w:pPr>
              <w:pStyle w:val="TableParagraph"/>
              <w:ind w:right="5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1.660,06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1.6.1.1.01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2074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6.660,06</w:t>
            </w:r>
          </w:p>
        </w:tc>
        <w:tc>
          <w:tcPr>
            <w:tcW w:w="1857" w:type="dxa"/>
          </w:tcPr>
          <w:p>
            <w:pPr>
              <w:pStyle w:val="TableParagraph"/>
              <w:ind w:right="5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1.660,06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1.6.1.1.01.00.01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Gerais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4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6.660,06</w:t>
            </w:r>
          </w:p>
        </w:tc>
        <w:tc>
          <w:tcPr>
            <w:tcW w:w="1857" w:type="dxa"/>
          </w:tcPr>
          <w:p>
            <w:pPr>
              <w:pStyle w:val="TableParagraph"/>
              <w:ind w:right="5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1.660,06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1.6.1.1.01.00.01.01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Serviços - INPAS -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2074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57" w:type="dxa"/>
          </w:tcPr>
          <w:p>
            <w:pPr>
              <w:pStyle w:val="TableParagraph"/>
              <w:ind w:right="53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1.6.1.1.01.00.01.05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Receitas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Serviços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Administrativos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Comerciais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Gerais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Taxa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Administração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2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6.660,06</w:t>
            </w:r>
          </w:p>
        </w:tc>
        <w:tc>
          <w:tcPr>
            <w:tcW w:w="1857" w:type="dxa"/>
          </w:tcPr>
          <w:p>
            <w:pPr>
              <w:pStyle w:val="TableParagraph"/>
              <w:ind w:right="53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6.660,06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1.9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2074" w:type="dxa"/>
          </w:tcPr>
          <w:p>
            <w:pPr>
              <w:pStyle w:val="TableParagraph"/>
              <w:ind w:right="3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3.020.000,00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1.291.016,88</w:t>
            </w:r>
          </w:p>
        </w:tc>
        <w:tc>
          <w:tcPr>
            <w:tcW w:w="1857" w:type="dxa"/>
          </w:tcPr>
          <w:p>
            <w:pPr>
              <w:pStyle w:val="TableParagraph"/>
              <w:ind w:right="53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1.728.983,12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Indenizações, Restituições e </w:t>
            </w:r>
            <w:r>
              <w:rPr>
                <w:b/>
                <w:spacing w:val="-2"/>
                <w:sz w:val="14"/>
              </w:rPr>
              <w:t>Ressarcimentos</w:t>
            </w:r>
          </w:p>
        </w:tc>
        <w:tc>
          <w:tcPr>
            <w:tcW w:w="2074" w:type="dxa"/>
          </w:tcPr>
          <w:p>
            <w:pPr>
              <w:pStyle w:val="TableParagraph"/>
              <w:ind w:right="3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45.196,29</w:t>
            </w:r>
          </w:p>
        </w:tc>
        <w:tc>
          <w:tcPr>
            <w:tcW w:w="1857" w:type="dxa"/>
          </w:tcPr>
          <w:p>
            <w:pPr>
              <w:pStyle w:val="TableParagraph"/>
              <w:ind w:right="5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25.196,29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Restituições</w:t>
            </w:r>
          </w:p>
        </w:tc>
        <w:tc>
          <w:tcPr>
            <w:tcW w:w="2074" w:type="dxa"/>
          </w:tcPr>
          <w:p>
            <w:pPr>
              <w:pStyle w:val="TableParagraph"/>
              <w:ind w:right="3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45.196,29</w:t>
            </w:r>
          </w:p>
        </w:tc>
        <w:tc>
          <w:tcPr>
            <w:tcW w:w="1857" w:type="dxa"/>
          </w:tcPr>
          <w:p>
            <w:pPr>
              <w:pStyle w:val="TableParagraph"/>
              <w:ind w:right="5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25.196,29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1.9.2.2.99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</w:t>
            </w:r>
            <w:r>
              <w:rPr>
                <w:b/>
                <w:spacing w:val="-2"/>
                <w:sz w:val="14"/>
              </w:rPr>
              <w:t>Restituições</w:t>
            </w:r>
          </w:p>
        </w:tc>
        <w:tc>
          <w:tcPr>
            <w:tcW w:w="2074" w:type="dxa"/>
          </w:tcPr>
          <w:p>
            <w:pPr>
              <w:pStyle w:val="TableParagraph"/>
              <w:ind w:right="3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45.196,29</w:t>
            </w:r>
          </w:p>
        </w:tc>
        <w:tc>
          <w:tcPr>
            <w:tcW w:w="1857" w:type="dxa"/>
          </w:tcPr>
          <w:p>
            <w:pPr>
              <w:pStyle w:val="TableParagraph"/>
              <w:ind w:right="5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25.196,29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1.9.2.2.99.00.01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Restituições PMP - Recursos Próprios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4" w:type="dxa"/>
          </w:tcPr>
          <w:p>
            <w:pPr>
              <w:pStyle w:val="TableParagraph"/>
              <w:ind w:right="3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45.196,29</w:t>
            </w:r>
          </w:p>
        </w:tc>
        <w:tc>
          <w:tcPr>
            <w:tcW w:w="1857" w:type="dxa"/>
          </w:tcPr>
          <w:p>
            <w:pPr>
              <w:pStyle w:val="TableParagraph"/>
              <w:ind w:right="5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25.196,29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1.9.2.2.99.00.01.09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Restituições - INPAS - Recursos </w:t>
            </w:r>
            <w:r>
              <w:rPr>
                <w:b/>
                <w:spacing w:val="-2"/>
                <w:sz w:val="14"/>
              </w:rPr>
              <w:t>Previdenciários</w:t>
            </w:r>
          </w:p>
        </w:tc>
        <w:tc>
          <w:tcPr>
            <w:tcW w:w="2074" w:type="dxa"/>
          </w:tcPr>
          <w:p>
            <w:pPr>
              <w:pStyle w:val="TableParagraph"/>
              <w:ind w:right="3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45.196,29</w:t>
            </w:r>
          </w:p>
        </w:tc>
        <w:tc>
          <w:tcPr>
            <w:tcW w:w="1857" w:type="dxa"/>
          </w:tcPr>
          <w:p>
            <w:pPr>
              <w:pStyle w:val="TableParagraph"/>
              <w:ind w:right="5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25.196,29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1.9.2.2.99.00.01.09.02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Restituições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INPAS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Financeiros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45.196,29</w:t>
            </w:r>
          </w:p>
        </w:tc>
        <w:tc>
          <w:tcPr>
            <w:tcW w:w="1857" w:type="dxa"/>
          </w:tcPr>
          <w:p>
            <w:pPr>
              <w:pStyle w:val="TableParagraph"/>
              <w:ind w:right="5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45.196,29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1.9.2.2.99.00.01.09.04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Restituições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INPAS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Previdenciários</w:t>
            </w:r>
          </w:p>
        </w:tc>
        <w:tc>
          <w:tcPr>
            <w:tcW w:w="2074" w:type="dxa"/>
          </w:tcPr>
          <w:p>
            <w:pPr>
              <w:pStyle w:val="TableParagraph"/>
              <w:ind w:right="3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57" w:type="dxa"/>
          </w:tcPr>
          <w:p>
            <w:pPr>
              <w:pStyle w:val="TableParagraph"/>
              <w:ind w:right="53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20.000,00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Demais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2074" w:type="dxa"/>
          </w:tcPr>
          <w:p>
            <w:pPr>
              <w:pStyle w:val="TableParagraph"/>
              <w:ind w:right="3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3.000.000,00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1.245.820,59</w:t>
            </w:r>
          </w:p>
        </w:tc>
        <w:tc>
          <w:tcPr>
            <w:tcW w:w="1857" w:type="dxa"/>
          </w:tcPr>
          <w:p>
            <w:pPr>
              <w:pStyle w:val="TableParagraph"/>
              <w:ind w:right="53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1.754.179,41</w:t>
            </w:r>
          </w:p>
        </w:tc>
      </w:tr>
      <w:tr>
        <w:trPr>
          <w:trHeight w:val="228" w:hRule="atLeast"/>
        </w:trPr>
        <w:tc>
          <w:tcPr>
            <w:tcW w:w="1661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1.9.9.9</w:t>
            </w:r>
          </w:p>
        </w:tc>
        <w:tc>
          <w:tcPr>
            <w:tcW w:w="6716" w:type="dxa"/>
          </w:tcPr>
          <w:p>
            <w:pPr>
              <w:pStyle w:val="TableParagraph"/>
              <w:spacing w:line="141" w:lineRule="exact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2074" w:type="dxa"/>
          </w:tcPr>
          <w:p>
            <w:pPr>
              <w:pStyle w:val="TableParagraph"/>
              <w:spacing w:line="141" w:lineRule="exact"/>
              <w:ind w:right="3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3.000.000,00</w:t>
            </w:r>
          </w:p>
        </w:tc>
        <w:tc>
          <w:tcPr>
            <w:tcW w:w="2047" w:type="dxa"/>
          </w:tcPr>
          <w:p>
            <w:pPr>
              <w:pStyle w:val="TableParagraph"/>
              <w:spacing w:line="141" w:lineRule="exact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1.245.820,59</w:t>
            </w:r>
          </w:p>
        </w:tc>
        <w:tc>
          <w:tcPr>
            <w:tcW w:w="1857" w:type="dxa"/>
          </w:tcPr>
          <w:p>
            <w:pPr>
              <w:pStyle w:val="TableParagraph"/>
              <w:spacing w:line="141" w:lineRule="exact"/>
              <w:ind w:right="53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spacing w:line="141" w:lineRule="exact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1.754.179,41</w:t>
            </w:r>
          </w:p>
        </w:tc>
      </w:tr>
    </w:tbl>
    <w:p>
      <w:pPr>
        <w:pStyle w:val="TableParagraph"/>
        <w:spacing w:after="0" w:line="141" w:lineRule="exact"/>
        <w:rPr>
          <w:b/>
          <w:sz w:val="14"/>
        </w:rPr>
        <w:sectPr>
          <w:pgSz w:w="16850" w:h="11910" w:orient="landscape"/>
          <w:pgMar w:header="578" w:footer="590" w:top="1400" w:bottom="780" w:left="566" w:right="566"/>
        </w:sectPr>
      </w:pPr>
    </w:p>
    <w:p>
      <w:pPr>
        <w:pStyle w:val="BodyText"/>
        <w:spacing w:before="184"/>
      </w:pPr>
    </w:p>
    <w:p>
      <w:pPr>
        <w:pStyle w:val="BodyText"/>
        <w:ind w:left="28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29664" id="docshape1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MAIO/2023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4"/>
        <w:gridCol w:w="7134"/>
        <w:gridCol w:w="1422"/>
        <w:gridCol w:w="2047"/>
        <w:gridCol w:w="1820"/>
        <w:gridCol w:w="1392"/>
      </w:tblGrid>
      <w:tr>
        <w:trPr>
          <w:trHeight w:val="270" w:hRule="atLeast"/>
        </w:trPr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71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10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8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6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8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1.9.9.9.03</w:t>
            </w:r>
          </w:p>
        </w:tc>
        <w:tc>
          <w:tcPr>
            <w:tcW w:w="71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Compensações Financeiras entre os Regimes de </w:t>
            </w:r>
            <w:r>
              <w:rPr>
                <w:b/>
                <w:spacing w:val="-2"/>
                <w:sz w:val="14"/>
              </w:rPr>
              <w:t>Previdência</w:t>
            </w:r>
          </w:p>
        </w:tc>
        <w:tc>
          <w:tcPr>
            <w:tcW w:w="14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3.000.000,00</w:t>
            </w:r>
          </w:p>
        </w:tc>
        <w:tc>
          <w:tcPr>
            <w:tcW w:w="2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1.245.820,59</w:t>
            </w:r>
          </w:p>
        </w:tc>
        <w:tc>
          <w:tcPr>
            <w:tcW w:w="18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1.754.179,41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1.9.9.9.03.00.01</w:t>
            </w:r>
          </w:p>
        </w:tc>
        <w:tc>
          <w:tcPr>
            <w:tcW w:w="7134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Compensações Financeiras entre os Regimes de Previdência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422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3.000.000,00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1.245.820,59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1.754.179,41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1.9.9.9.03.00.01.01</w:t>
            </w:r>
          </w:p>
        </w:tc>
        <w:tc>
          <w:tcPr>
            <w:tcW w:w="7134" w:type="dxa"/>
          </w:tcPr>
          <w:p>
            <w:pPr>
              <w:pStyle w:val="TableParagraph"/>
              <w:ind w:left="1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Compensações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Financeiras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entre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4"/>
                <w:sz w:val="14"/>
              </w:rPr>
              <w:t>Prin</w:t>
            </w:r>
          </w:p>
        </w:tc>
        <w:tc>
          <w:tcPr>
            <w:tcW w:w="1422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3.000.000,00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1.195.368,36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1.804.631,64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1.9.9.9.03.00.01.02</w:t>
            </w:r>
          </w:p>
        </w:tc>
        <w:tc>
          <w:tcPr>
            <w:tcW w:w="7134" w:type="dxa"/>
          </w:tcPr>
          <w:p>
            <w:pPr>
              <w:pStyle w:val="TableParagraph"/>
              <w:ind w:left="1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Compensações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Financeiras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entre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5"/>
                <w:sz w:val="14"/>
              </w:rPr>
              <w:t>Mun</w:t>
            </w:r>
          </w:p>
        </w:tc>
        <w:tc>
          <w:tcPr>
            <w:tcW w:w="1422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2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7.872,01</w:t>
            </w:r>
          </w:p>
        </w:tc>
        <w:tc>
          <w:tcPr>
            <w:tcW w:w="1820" w:type="dxa"/>
          </w:tcPr>
          <w:p>
            <w:pPr>
              <w:pStyle w:val="TableParagraph"/>
              <w:ind w:right="49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7.872,01</w:t>
            </w:r>
          </w:p>
        </w:tc>
        <w:tc>
          <w:tcPr>
            <w:tcW w:w="1392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48" w:hRule="atLeast"/>
        </w:trPr>
        <w:tc>
          <w:tcPr>
            <w:tcW w:w="189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1.9.9.9.03.00.01.03</w:t>
            </w:r>
          </w:p>
        </w:tc>
        <w:tc>
          <w:tcPr>
            <w:tcW w:w="713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Compensações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Financeiras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entre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4"/>
                <w:sz w:val="14"/>
              </w:rPr>
              <w:t>Esta</w:t>
            </w:r>
          </w:p>
        </w:tc>
        <w:tc>
          <w:tcPr>
            <w:tcW w:w="142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42.580,22</w:t>
            </w:r>
          </w:p>
        </w:tc>
        <w:tc>
          <w:tcPr>
            <w:tcW w:w="182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9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42.580,22</w:t>
            </w:r>
          </w:p>
        </w:tc>
        <w:tc>
          <w:tcPr>
            <w:tcW w:w="139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-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71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39.473.500,00</w:t>
            </w:r>
          </w:p>
        </w:tc>
        <w:tc>
          <w:tcPr>
            <w:tcW w:w="20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14.252.758,74</w:t>
            </w:r>
          </w:p>
        </w:tc>
        <w:tc>
          <w:tcPr>
            <w:tcW w:w="18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9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3.455.701,42</w:t>
            </w:r>
          </w:p>
        </w:tc>
        <w:tc>
          <w:tcPr>
            <w:tcW w:w="13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28.676.442,68</w:t>
            </w:r>
          </w:p>
        </w:tc>
      </w:tr>
    </w:tbl>
    <w:p>
      <w:pPr>
        <w:pStyle w:val="TableParagraph"/>
        <w:spacing w:after="0"/>
        <w:rPr>
          <w:b/>
          <w:sz w:val="14"/>
        </w:rPr>
        <w:sectPr>
          <w:pgSz w:w="16850" w:h="11910" w:orient="landscape"/>
          <w:pgMar w:header="578" w:footer="590" w:top="1400" w:bottom="780" w:left="566" w:right="566"/>
        </w:sectPr>
      </w:pPr>
    </w:p>
    <w:p>
      <w:pPr>
        <w:pStyle w:val="BodyText"/>
        <w:spacing w:before="184"/>
      </w:pPr>
    </w:p>
    <w:p>
      <w:pPr>
        <w:pStyle w:val="BodyText"/>
        <w:ind w:left="28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30176" id="docshape1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MAIO/2023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1"/>
        <w:gridCol w:w="6590"/>
        <w:gridCol w:w="2199"/>
        <w:gridCol w:w="2047"/>
        <w:gridCol w:w="1820"/>
        <w:gridCol w:w="1392"/>
      </w:tblGrid>
      <w:tr>
        <w:trPr>
          <w:trHeight w:val="270" w:hRule="atLeast"/>
        </w:trPr>
        <w:tc>
          <w:tcPr>
            <w:tcW w:w="16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59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21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10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8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6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6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65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 Correntes - </w:t>
            </w:r>
            <w:r>
              <w:rPr>
                <w:b/>
                <w:spacing w:val="-2"/>
                <w:sz w:val="14"/>
              </w:rPr>
              <w:t>Intraorçamentária</w:t>
            </w:r>
          </w:p>
        </w:tc>
        <w:tc>
          <w:tcPr>
            <w:tcW w:w="21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49.634.280,33</w:t>
            </w:r>
          </w:p>
        </w:tc>
        <w:tc>
          <w:tcPr>
            <w:tcW w:w="18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83.390.607,10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7.2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Contribuições</w:t>
            </w:r>
          </w:p>
        </w:tc>
        <w:tc>
          <w:tcPr>
            <w:tcW w:w="2199" w:type="dxa"/>
          </w:tcPr>
          <w:p>
            <w:pPr>
              <w:pStyle w:val="TableParagraph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49.491.708,67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83.533.178,76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</w:t>
            </w:r>
            <w:r>
              <w:rPr>
                <w:b/>
                <w:spacing w:val="-2"/>
                <w:sz w:val="14"/>
              </w:rPr>
              <w:t>Sociais</w:t>
            </w:r>
          </w:p>
        </w:tc>
        <w:tc>
          <w:tcPr>
            <w:tcW w:w="2199" w:type="dxa"/>
          </w:tcPr>
          <w:p>
            <w:pPr>
              <w:pStyle w:val="TableParagraph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49.491.708,67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83.533.178,76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Contribuições Sociais específicas de Estados, DF, </w:t>
            </w:r>
            <w:r>
              <w:rPr>
                <w:b/>
                <w:spacing w:val="-2"/>
                <w:sz w:val="14"/>
              </w:rPr>
              <w:t>Municípios</w:t>
            </w:r>
          </w:p>
        </w:tc>
        <w:tc>
          <w:tcPr>
            <w:tcW w:w="2199" w:type="dxa"/>
          </w:tcPr>
          <w:p>
            <w:pPr>
              <w:pStyle w:val="TableParagraph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49.491.708,67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83.533.178,76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2199" w:type="dxa"/>
          </w:tcPr>
          <w:p>
            <w:pPr>
              <w:pStyle w:val="TableParagraph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49.491.708,67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83.533.178,76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199" w:type="dxa"/>
          </w:tcPr>
          <w:p>
            <w:pPr>
              <w:pStyle w:val="TableParagraph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49.491.708,67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83.533.178,76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7.2.1.5.02.01.01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199" w:type="dxa"/>
          </w:tcPr>
          <w:p>
            <w:pPr>
              <w:pStyle w:val="TableParagraph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49.491.708,67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83.533.178,76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7.2.1.5.02.01.01.01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199" w:type="dxa"/>
          </w:tcPr>
          <w:p>
            <w:pPr>
              <w:pStyle w:val="TableParagraph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49.491.708,67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83.533.178,76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7.2.1.5.02.01.01.01.01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PETRÓPOLIS</w:t>
            </w:r>
          </w:p>
        </w:tc>
        <w:tc>
          <w:tcPr>
            <w:tcW w:w="2199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695.887,43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309.154,12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386.733,31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7.2.1.5.02.01.01.01.02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FUNDO MUNICPAL DE </w:t>
            </w:r>
            <w:r>
              <w:rPr>
                <w:b/>
                <w:spacing w:val="-2"/>
                <w:sz w:val="14"/>
              </w:rPr>
              <w:t>EDUCAÇÃO</w:t>
            </w:r>
          </w:p>
        </w:tc>
        <w:tc>
          <w:tcPr>
            <w:tcW w:w="2199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86.217.181,00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34.799.560,55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51.417.620,45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7.2.1.5.02.01.01.01.02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EDUCAÇÃO</w:t>
            </w:r>
          </w:p>
        </w:tc>
        <w:tc>
          <w:tcPr>
            <w:tcW w:w="2199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86.217.181,00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32.307.269,37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53.909.911,63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7.2.1.5.02.01.01.01.02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EDUCAÇÃO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TAXA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ADMINISTRAÇÃO</w:t>
            </w:r>
          </w:p>
        </w:tc>
        <w:tc>
          <w:tcPr>
            <w:tcW w:w="2199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2.492.291,18</w:t>
            </w:r>
          </w:p>
        </w:tc>
        <w:tc>
          <w:tcPr>
            <w:tcW w:w="1820" w:type="dxa"/>
          </w:tcPr>
          <w:p>
            <w:pPr>
              <w:pStyle w:val="TableParagraph"/>
              <w:ind w:right="49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2.492.291,18</w:t>
            </w:r>
          </w:p>
        </w:tc>
        <w:tc>
          <w:tcPr>
            <w:tcW w:w="1392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7.2.1.5.02.01.01.01.03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COMDEP</w:t>
            </w:r>
          </w:p>
        </w:tc>
        <w:tc>
          <w:tcPr>
            <w:tcW w:w="2199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65.000,00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21.309,56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43.690,44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7.2.1.5.02.01.01.01.05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FUNDO MUNICIPAL DE </w:t>
            </w:r>
            <w:r>
              <w:rPr>
                <w:b/>
                <w:spacing w:val="-2"/>
                <w:sz w:val="14"/>
              </w:rPr>
              <w:t>SAÚDE</w:t>
            </w:r>
          </w:p>
        </w:tc>
        <w:tc>
          <w:tcPr>
            <w:tcW w:w="2199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14.312.000,00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4.765.847,88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9.546.152,12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7.2.1.5.02.01.01.01.05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2199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14.312.000,00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3.886.215,68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10.425.784,32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7.2.1.5.02.01.01.01.05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SAÚDE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TAXA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ADMINISTRAÇÃO</w:t>
            </w:r>
          </w:p>
        </w:tc>
        <w:tc>
          <w:tcPr>
            <w:tcW w:w="2199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879.632,20</w:t>
            </w:r>
          </w:p>
        </w:tc>
        <w:tc>
          <w:tcPr>
            <w:tcW w:w="1820" w:type="dxa"/>
          </w:tcPr>
          <w:p>
            <w:pPr>
              <w:pStyle w:val="TableParagraph"/>
              <w:ind w:right="48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879.632,20</w:t>
            </w:r>
          </w:p>
        </w:tc>
        <w:tc>
          <w:tcPr>
            <w:tcW w:w="1392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7.2.1.5.02.01.01.01.07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INPAS</w:t>
            </w:r>
          </w:p>
        </w:tc>
        <w:tc>
          <w:tcPr>
            <w:tcW w:w="2199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780.000,00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182.424,48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597.575,52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7.2.1.5.02.01.01.01.08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 - 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199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9.970.000,00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3.900.026,08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6.069.973,92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7.2.1.5.02.01.01.01.08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INTRA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Patronal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Ativo</w:t>
            </w:r>
          </w:p>
        </w:tc>
        <w:tc>
          <w:tcPr>
            <w:tcW w:w="2199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9.970.000,00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3.606.815,36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6.363.184,64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7.2.1.5.02.01.01.01.08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INTRA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CPSSS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PATRONAL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Civil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Ativo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Taxa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Administração</w:t>
            </w:r>
          </w:p>
        </w:tc>
        <w:tc>
          <w:tcPr>
            <w:tcW w:w="2199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293.210,72</w:t>
            </w:r>
          </w:p>
        </w:tc>
        <w:tc>
          <w:tcPr>
            <w:tcW w:w="1820" w:type="dxa"/>
          </w:tcPr>
          <w:p>
            <w:pPr>
              <w:pStyle w:val="TableParagraph"/>
              <w:ind w:right="48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293.210,72</w:t>
            </w:r>
          </w:p>
        </w:tc>
        <w:tc>
          <w:tcPr>
            <w:tcW w:w="1392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7.2.1.5.02.01.01.01.09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- EM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REGIME DE </w:t>
            </w:r>
            <w:r>
              <w:rPr>
                <w:rFonts w:ascii="Arial MT"/>
                <w:spacing w:val="-2"/>
                <w:sz w:val="14"/>
              </w:rPr>
              <w:t>PARCELAMENTOS</w:t>
            </w:r>
          </w:p>
        </w:tc>
        <w:tc>
          <w:tcPr>
            <w:tcW w:w="2199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5.250.000,00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5.250.000,00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7.2.1.5.02.01.01.01.12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 - MULTAS E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2199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6.500.000,00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1.461,00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6.498.539,00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7.2.1.5.02.01.01.01.16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Intra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Taxa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Administração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4"/>
                <w:sz w:val="14"/>
              </w:rPr>
              <w:t>RPPS</w:t>
            </w:r>
          </w:p>
        </w:tc>
        <w:tc>
          <w:tcPr>
            <w:tcW w:w="2199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9.234.819,00</w:t>
            </w:r>
          </w:p>
        </w:tc>
        <w:tc>
          <w:tcPr>
            <w:tcW w:w="2047" w:type="dxa"/>
          </w:tcPr>
          <w:p>
            <w:pPr>
              <w:pStyle w:val="TableParagraph"/>
              <w:ind w:right="52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9.234.819,00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7.2.1.5.02.01.01.01.18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EDUCAÇÃO</w:t>
            </w:r>
          </w:p>
        </w:tc>
        <w:tc>
          <w:tcPr>
            <w:tcW w:w="2199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4.998.893,17</w:t>
            </w:r>
          </w:p>
        </w:tc>
        <w:tc>
          <w:tcPr>
            <w:tcW w:w="1820" w:type="dxa"/>
          </w:tcPr>
          <w:p>
            <w:pPr>
              <w:pStyle w:val="TableParagraph"/>
              <w:ind w:right="49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4.998.893,17</w:t>
            </w:r>
          </w:p>
        </w:tc>
        <w:tc>
          <w:tcPr>
            <w:tcW w:w="1392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7.2.1.5.02.01.01.01.19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SAÚDE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PREVIDENCIÁRIO</w:t>
            </w:r>
          </w:p>
        </w:tc>
        <w:tc>
          <w:tcPr>
            <w:tcW w:w="2199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386.619,90</w:t>
            </w:r>
          </w:p>
        </w:tc>
        <w:tc>
          <w:tcPr>
            <w:tcW w:w="1820" w:type="dxa"/>
          </w:tcPr>
          <w:p>
            <w:pPr>
              <w:pStyle w:val="TableParagraph"/>
              <w:ind w:right="48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386.619,90</w:t>
            </w:r>
          </w:p>
        </w:tc>
        <w:tc>
          <w:tcPr>
            <w:tcW w:w="1392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7.2.1.5.02.01.01.01.21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PMP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 SECRETARIA DE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ADMINISTRAÇÃO - </w:t>
            </w:r>
            <w:r>
              <w:rPr>
                <w:rFonts w:ascii="Arial MT" w:hAnsi="Arial MT"/>
                <w:spacing w:val="-2"/>
                <w:sz w:val="14"/>
              </w:rPr>
              <w:t>PREVIDENCIÁRIO</w:t>
            </w:r>
          </w:p>
        </w:tc>
        <w:tc>
          <w:tcPr>
            <w:tcW w:w="2199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126.411,93</w:t>
            </w:r>
          </w:p>
        </w:tc>
        <w:tc>
          <w:tcPr>
            <w:tcW w:w="1820" w:type="dxa"/>
          </w:tcPr>
          <w:p>
            <w:pPr>
              <w:pStyle w:val="TableParagraph"/>
              <w:ind w:right="48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126.411,93</w:t>
            </w:r>
          </w:p>
        </w:tc>
        <w:tc>
          <w:tcPr>
            <w:tcW w:w="1392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7.3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</w:t>
            </w:r>
            <w:r>
              <w:rPr>
                <w:b/>
                <w:spacing w:val="-2"/>
                <w:sz w:val="14"/>
              </w:rPr>
              <w:t>Patrimonial</w:t>
            </w:r>
          </w:p>
        </w:tc>
        <w:tc>
          <w:tcPr>
            <w:tcW w:w="2199" w:type="dxa"/>
          </w:tcPr>
          <w:p>
            <w:pPr>
              <w:pStyle w:val="TableParagraph"/>
              <w:ind w:right="32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142.571,66</w:t>
            </w:r>
          </w:p>
        </w:tc>
        <w:tc>
          <w:tcPr>
            <w:tcW w:w="1820" w:type="dxa"/>
          </w:tcPr>
          <w:p>
            <w:pPr>
              <w:pStyle w:val="TableParagraph"/>
              <w:ind w:right="4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142.571,66</w:t>
            </w:r>
          </w:p>
        </w:tc>
        <w:tc>
          <w:tcPr>
            <w:tcW w:w="1392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228" w:hRule="atLeast"/>
        </w:trPr>
        <w:tc>
          <w:tcPr>
            <w:tcW w:w="1661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</w:t>
            </w:r>
          </w:p>
        </w:tc>
        <w:tc>
          <w:tcPr>
            <w:tcW w:w="6590" w:type="dxa"/>
          </w:tcPr>
          <w:p>
            <w:pPr>
              <w:pStyle w:val="TableParagraph"/>
              <w:spacing w:line="141" w:lineRule="exact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Exploração do Patrimônio Imobiliário do </w:t>
            </w:r>
            <w:r>
              <w:rPr>
                <w:b/>
                <w:spacing w:val="-2"/>
                <w:sz w:val="14"/>
              </w:rPr>
              <w:t>Estado</w:t>
            </w:r>
          </w:p>
        </w:tc>
        <w:tc>
          <w:tcPr>
            <w:tcW w:w="2199" w:type="dxa"/>
          </w:tcPr>
          <w:p>
            <w:pPr>
              <w:pStyle w:val="TableParagraph"/>
              <w:spacing w:line="141" w:lineRule="exact"/>
              <w:ind w:right="32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spacing w:line="141" w:lineRule="exact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142.571,66</w:t>
            </w:r>
          </w:p>
        </w:tc>
        <w:tc>
          <w:tcPr>
            <w:tcW w:w="1820" w:type="dxa"/>
          </w:tcPr>
          <w:p>
            <w:pPr>
              <w:pStyle w:val="TableParagraph"/>
              <w:spacing w:line="141" w:lineRule="exact"/>
              <w:ind w:right="4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142.571,66</w:t>
            </w:r>
          </w:p>
        </w:tc>
        <w:tc>
          <w:tcPr>
            <w:tcW w:w="1392" w:type="dxa"/>
          </w:tcPr>
          <w:p>
            <w:pPr>
              <w:pStyle w:val="TableParagraph"/>
              <w:spacing w:line="141" w:lineRule="exact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b/>
          <w:sz w:val="14"/>
        </w:rPr>
        <w:sectPr>
          <w:pgSz w:w="16850" w:h="11910" w:orient="landscape"/>
          <w:pgMar w:header="578" w:footer="590" w:top="1400" w:bottom="780" w:left="566" w:right="566"/>
        </w:sectPr>
      </w:pPr>
    </w:p>
    <w:p>
      <w:pPr>
        <w:pStyle w:val="BodyText"/>
        <w:spacing w:before="184"/>
      </w:pPr>
    </w:p>
    <w:p>
      <w:pPr>
        <w:pStyle w:val="BodyText"/>
        <w:ind w:left="28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30688" id="docshape12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MAIO/2023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6"/>
        <w:gridCol w:w="4960"/>
        <w:gridCol w:w="4023"/>
        <w:gridCol w:w="2009"/>
        <w:gridCol w:w="1819"/>
        <w:gridCol w:w="1428"/>
      </w:tblGrid>
      <w:tr>
        <w:trPr>
          <w:trHeight w:val="270" w:hRule="atLeast"/>
        </w:trPr>
        <w:tc>
          <w:tcPr>
            <w:tcW w:w="146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49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439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40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71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8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42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4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</w:t>
            </w:r>
          </w:p>
        </w:tc>
        <w:tc>
          <w:tcPr>
            <w:tcW w:w="49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43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e </w:t>
            </w:r>
            <w:r>
              <w:rPr>
                <w:b/>
                <w:spacing w:val="-2"/>
                <w:sz w:val="14"/>
              </w:rPr>
              <w:t>Arrendamentos</w:t>
            </w:r>
          </w:p>
        </w:tc>
        <w:tc>
          <w:tcPr>
            <w:tcW w:w="402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142.571,66</w:t>
            </w:r>
          </w:p>
        </w:tc>
        <w:tc>
          <w:tcPr>
            <w:tcW w:w="18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4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142.571,66</w:t>
            </w:r>
          </w:p>
        </w:tc>
        <w:tc>
          <w:tcPr>
            <w:tcW w:w="14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466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7.3.1.1.01</w:t>
            </w:r>
          </w:p>
        </w:tc>
        <w:tc>
          <w:tcPr>
            <w:tcW w:w="4960" w:type="dxa"/>
          </w:tcPr>
          <w:p>
            <w:pPr>
              <w:pStyle w:val="TableParagraph"/>
              <w:ind w:left="43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</w:t>
            </w:r>
            <w:r>
              <w:rPr>
                <w:b/>
                <w:spacing w:val="-2"/>
                <w:sz w:val="14"/>
              </w:rPr>
              <w:t>INPAS</w:t>
            </w:r>
          </w:p>
        </w:tc>
        <w:tc>
          <w:tcPr>
            <w:tcW w:w="4023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09" w:type="dxa"/>
          </w:tcPr>
          <w:p>
            <w:pPr>
              <w:pStyle w:val="TableParagraph"/>
              <w:ind w:right="4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142.571,66</w:t>
            </w:r>
          </w:p>
        </w:tc>
        <w:tc>
          <w:tcPr>
            <w:tcW w:w="1819" w:type="dxa"/>
          </w:tcPr>
          <w:p>
            <w:pPr>
              <w:pStyle w:val="TableParagraph"/>
              <w:ind w:right="44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142.571,66</w:t>
            </w:r>
          </w:p>
        </w:tc>
        <w:tc>
          <w:tcPr>
            <w:tcW w:w="1428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466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7.3.1.1.01.01</w:t>
            </w:r>
          </w:p>
        </w:tc>
        <w:tc>
          <w:tcPr>
            <w:tcW w:w="4960" w:type="dxa"/>
          </w:tcPr>
          <w:p>
            <w:pPr>
              <w:pStyle w:val="TableParagraph"/>
              <w:ind w:left="43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</w:t>
            </w:r>
            <w:r>
              <w:rPr>
                <w:b/>
                <w:spacing w:val="-2"/>
                <w:sz w:val="14"/>
              </w:rPr>
              <w:t>INPAS</w:t>
            </w:r>
          </w:p>
        </w:tc>
        <w:tc>
          <w:tcPr>
            <w:tcW w:w="4023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09" w:type="dxa"/>
          </w:tcPr>
          <w:p>
            <w:pPr>
              <w:pStyle w:val="TableParagraph"/>
              <w:ind w:right="4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142.571,66</w:t>
            </w:r>
          </w:p>
        </w:tc>
        <w:tc>
          <w:tcPr>
            <w:tcW w:w="1819" w:type="dxa"/>
          </w:tcPr>
          <w:p>
            <w:pPr>
              <w:pStyle w:val="TableParagraph"/>
              <w:ind w:right="44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142.571,66</w:t>
            </w:r>
          </w:p>
        </w:tc>
        <w:tc>
          <w:tcPr>
            <w:tcW w:w="1428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48" w:hRule="atLeast"/>
        </w:trPr>
        <w:tc>
          <w:tcPr>
            <w:tcW w:w="146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7.3.1.1.01.01.01</w:t>
            </w:r>
          </w:p>
        </w:tc>
        <w:tc>
          <w:tcPr>
            <w:tcW w:w="4960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39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Alugueis - INPAS -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402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0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7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142.571,66</w:t>
            </w:r>
          </w:p>
        </w:tc>
        <w:tc>
          <w:tcPr>
            <w:tcW w:w="181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4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142.571,66</w:t>
            </w:r>
          </w:p>
        </w:tc>
        <w:tc>
          <w:tcPr>
            <w:tcW w:w="142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6426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- Receitas Correntes - </w:t>
            </w:r>
            <w:r>
              <w:rPr>
                <w:b/>
                <w:spacing w:val="-2"/>
                <w:sz w:val="14"/>
              </w:rPr>
              <w:t>Intraorçamentária</w:t>
            </w:r>
          </w:p>
        </w:tc>
        <w:tc>
          <w:tcPr>
            <w:tcW w:w="40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right="3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0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right="4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49.634.280,33</w:t>
            </w:r>
          </w:p>
        </w:tc>
        <w:tc>
          <w:tcPr>
            <w:tcW w:w="18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right="45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9.319.630,76</w:t>
            </w:r>
          </w:p>
        </w:tc>
        <w:tc>
          <w:tcPr>
            <w:tcW w:w="14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92.710.237,86</w:t>
            </w:r>
          </w:p>
        </w:tc>
      </w:tr>
      <w:tr>
        <w:trPr>
          <w:trHeight w:val="285" w:hRule="atLeast"/>
        </w:trPr>
        <w:tc>
          <w:tcPr>
            <w:tcW w:w="642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GERAL DA </w:t>
            </w:r>
            <w:r>
              <w:rPr>
                <w:b/>
                <w:spacing w:val="-2"/>
                <w:sz w:val="14"/>
              </w:rPr>
              <w:t>RECEITA</w:t>
            </w:r>
          </w:p>
        </w:tc>
        <w:tc>
          <w:tcPr>
            <w:tcW w:w="40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172.498.387,43</w:t>
            </w:r>
          </w:p>
        </w:tc>
        <w:tc>
          <w:tcPr>
            <w:tcW w:w="20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4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63.887.039,07</w:t>
            </w:r>
          </w:p>
        </w:tc>
        <w:tc>
          <w:tcPr>
            <w:tcW w:w="18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44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12.775.332,18</w:t>
            </w:r>
          </w:p>
        </w:tc>
        <w:tc>
          <w:tcPr>
            <w:tcW w:w="142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121.386.680,54</w:t>
            </w:r>
          </w:p>
        </w:tc>
      </w:tr>
    </w:tbl>
    <w:sectPr>
      <w:pgSz w:w="16850" w:h="11910" w:orient="landscape"/>
      <w:pgMar w:header="578" w:footer="590" w:top="1400" w:bottom="7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18112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698368" id="docshape5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18624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697856" id="docshape6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19136">
              <wp:simplePos x="0" y="0"/>
              <wp:positionH relativeFrom="page">
                <wp:posOffset>368300</wp:posOffset>
              </wp:positionH>
              <wp:positionV relativeFrom="page">
                <wp:posOffset>7002946</wp:posOffset>
              </wp:positionV>
              <wp:extent cx="3155315" cy="12509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15531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Relatório: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Resultado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Relatórios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(Orçada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x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Arrecadada)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551.413086pt;width:248.45pt;height:9.85pt;mso-position-horizontal-relative:page;mso-position-vertical-relative:page;z-index:-16697344" type="#_x0000_t202" id="docshape7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Relatório:</w:t>
                    </w:r>
                    <w:r>
                      <w:rPr>
                        <w:rFonts w:ascii="Arial MT" w:hAnsi="Arial MT"/>
                        <w:spacing w:val="-5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Resultado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Relatórios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Receita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Receita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(Orçada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x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Arrecadada)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16064">
              <wp:simplePos x="0" y="0"/>
              <wp:positionH relativeFrom="page">
                <wp:posOffset>9683750</wp:posOffset>
              </wp:positionH>
              <wp:positionV relativeFrom="page">
                <wp:posOffset>354496</wp:posOffset>
              </wp:positionV>
              <wp:extent cx="687070" cy="27749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870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0" w:right="78" w:firstLine="0"/>
                            <w:jc w:val="righ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Página: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  <w:p>
                          <w:pPr>
                            <w:spacing w:before="79"/>
                            <w:ind w:left="0" w:right="94" w:firstLine="0"/>
                            <w:jc w:val="righ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Exercício: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62.5pt;margin-top:27.913086pt;width:54.1pt;height:21.85pt;mso-position-horizontal-relative:page;mso-position-vertical-relative:page;z-index:-16700416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0" w:right="78" w:firstLine="0"/>
                      <w:jc w:val="righ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Página: </w: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t>1</w: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end"/>
                    </w:r>
                  </w:p>
                  <w:p>
                    <w:pPr>
                      <w:spacing w:before="79"/>
                      <w:ind w:left="0" w:right="94" w:firstLine="0"/>
                      <w:jc w:val="righ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Exercício: </w:t>
                    </w:r>
                    <w:r>
                      <w:rPr>
                        <w:rFonts w:ascii="Arial MT" w:hAnsi="Arial MT"/>
                        <w:spacing w:val="-4"/>
                        <w:sz w:val="14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16576">
              <wp:simplePos x="0" y="0"/>
              <wp:positionH relativeFrom="page">
                <wp:posOffset>368300</wp:posOffset>
              </wp:positionH>
              <wp:positionV relativeFrom="page">
                <wp:posOffset>358105</wp:posOffset>
              </wp:positionV>
              <wp:extent cx="6546215" cy="292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54621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spacing w:before="36"/>
                            <w:ind w:left="43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t>Rua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Dr.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Alencar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Lima,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35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GRUPO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101/115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28.197266pt;width:515.4500pt;height:23.05pt;mso-position-horizontal-relative:page;mso-position-vertical-relative:page;z-index:-16699904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spacing w:before="36"/>
                      <w:ind w:left="43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Rua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Dr.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Alencar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Lima,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35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GRUPO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101/115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17088">
              <wp:simplePos x="0" y="0"/>
              <wp:positionH relativeFrom="page">
                <wp:posOffset>383489</wp:posOffset>
              </wp:positionH>
              <wp:positionV relativeFrom="page">
                <wp:posOffset>678346</wp:posOffset>
              </wp:positionV>
              <wp:extent cx="1102995" cy="1250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CNPJ:</w:t>
                          </w:r>
                          <w:r>
                            <w:rPr>
                              <w:rFonts w:ascii="Arial MT"/>
                              <w:spacing w:val="2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31.157.589/0001-</w:t>
                          </w:r>
                          <w:r>
                            <w:rPr>
                              <w:rFonts w:ascii="Arial MT"/>
                              <w:spacing w:val="-5"/>
                              <w:sz w:val="14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195999pt;margin-top:53.413086pt;width:86.85pt;height:9.85pt;mso-position-horizontal-relative:page;mso-position-vertical-relative:page;z-index:-16699392" type="#_x0000_t202" id="docshape3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pacing w:val="-2"/>
                        <w:sz w:val="14"/>
                      </w:rPr>
                      <w:t>CNPJ:</w:t>
                    </w:r>
                    <w:r>
                      <w:rPr>
                        <w:rFonts w:ascii="Arial MT"/>
                        <w:spacing w:val="26"/>
                        <w:sz w:val="14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31.157.589/0001-</w:t>
                    </w:r>
                    <w:r>
                      <w:rPr>
                        <w:rFonts w:ascii="Arial MT"/>
                        <w:spacing w:val="-5"/>
                        <w:sz w:val="14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17600">
              <wp:simplePos x="0" y="0"/>
              <wp:positionH relativeFrom="page">
                <wp:posOffset>1733981</wp:posOffset>
              </wp:positionH>
              <wp:positionV relativeFrom="page">
                <wp:posOffset>678346</wp:posOffset>
              </wp:positionV>
              <wp:extent cx="939800" cy="1250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t>Telefone: 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6.533997pt;margin-top:53.413086pt;width:74pt;height:9.85pt;mso-position-horizontal-relative:page;mso-position-vertical-relative:page;z-index:-16698880" type="#_x0000_t202" id="docshape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Telefone: 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7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 (Lucimar da Glória Gomes)</dc:creator>
  <cp:keywords>Assinantes: &lt;nenhum&gt;. </cp:keywords>
  <dc:subject>IN 2023 (INSTITUTO DE PREVIDÊNCIA E ASSISTÊNCIA SOCIAL DOS SERVIDORES PÚBLICOS DE PETRÓPOLIS - RJ)</dc:subject>
  <dc:title>COMPARATIVO DA RECEITA ORÇADA COM A ARRECADADA - (ANEXO 10 - LEI 4320/64) - DE JANEIRO A MAIO/2023</dc:title>
  <dcterms:created xsi:type="dcterms:W3CDTF">2025-06-23T18:41:10Z</dcterms:created>
  <dcterms:modified xsi:type="dcterms:W3CDTF">2025-06-23T18:41:10Z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Producer">
    <vt:lpwstr>32464111211012013964 (03/10/2023 11:02:10)</vt:lpwstr>
  </property>
  <property fmtid="{D5CDD505-2E9C-101B-9397-08002B2CF9AE}" pid="5" name="LastSaved">
    <vt:filetime>2023-10-03T00:00:00Z</vt:filetime>
  </property>
</Properties>
</file>