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195"/>
        <w:jc w:val="center"/>
      </w:pPr>
      <w:r>
        <w:rPr/>
        <w:t>COMPARATIVO DA DESPESA AUTORIZADA COM A REALIZADA - EM </w:t>
      </w:r>
      <w:r>
        <w:rPr>
          <w:spacing w:val="-2"/>
        </w:rPr>
        <w:t>SETEMBRO/2023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208.026.387,43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151.178.920,27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56.847.467,16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10.538.000,00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147.193.760,56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3.985.159,71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208.026.387,43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151.178.920,27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56.847.467,16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10.538.000,00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147.193.760,56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3.985.159,71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6.076.084,92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2.438.504,08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4.960.498,29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1.115.586,63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5.384.725,47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1.543.863,53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4.340.931,81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1.043.793,66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5.384.725,47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1.543.863,53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4.340.931,81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1.043.793,66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5.384.725,47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1.543.863,53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4.340.931,81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1.043.793,66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4.582.913,89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1.285.675,11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4.087.905,46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495.008,43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3.404.253,64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795.746,36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3.312.975,37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91.278,27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3.404.253,64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795.746,36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3.312.975,37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91.278,27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3.404.253,64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795.746,36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3.312.975,37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91.278,27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1.178.660,25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489.928,75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774.930,09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403.730,16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1.178.660,25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489.928,75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774.930,09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403.730,16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149.130,30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110.869,70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95.826,18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53.304,12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5"/>
        <w:jc w:val="center"/>
      </w:pPr>
      <w:r>
        <w:rPr/>
        <w:t>COMPARATIVO DA DESPESA AUTORIZADA COM A REALIZADA - EM </w:t>
      </w:r>
      <w:r>
        <w:rPr>
          <w:spacing w:val="-2"/>
        </w:rPr>
        <w:t>SETEMBRO/2023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35.757,89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14.242,11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34.262,65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1.495,24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295.881,63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79.118,37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184.498,60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111.383,03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697.890,43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212.109,57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460.342,66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237.547,77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801.811,58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258.188,42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253.026,35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548.785,23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801.811,58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158.188,42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253.026,35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548.785,23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801.811,58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158.188,42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253.026,35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548.785,23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202.297,76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548.785,23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50.728,59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129.271,41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50.728,59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272.133,16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533.866,84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246.832,83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25.300,33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272.133,16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533.866,84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246.832,83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25.300,33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5"/>
        <w:jc w:val="center"/>
      </w:pPr>
      <w:r>
        <w:rPr/>
        <w:t>COMPARATIVO DA DESPESA AUTORIZADA COM A REALIZADA - EM </w:t>
      </w:r>
      <w:r>
        <w:rPr>
          <w:spacing w:val="-2"/>
        </w:rPr>
        <w:t>SETEMBRO/2023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272.133,16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533.866,84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246.832,83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25.300,33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272.133,16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533.866,84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246.832,83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25.300,33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128.612,45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291.387,55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128.612,45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128.612,45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291.387,55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128.612,45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128.612,45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91.387,55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128.612,45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143.520,71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242.479,29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118.220,38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25.300,33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143.520,71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242.479,29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118.220,38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25.300,33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1.570,48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78.429,52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1.570,48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139.603,69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16.396,31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114.303,36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25.300,33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147.653,46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360.773,71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46.492,64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360.773,71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46.492,64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5"/>
        <w:jc w:val="center"/>
      </w:pPr>
      <w:r>
        <w:rPr/>
        <w:t>COMPARATIVO DA DESPESA AUTORIZADA COM A REALIZADA - EM </w:t>
      </w:r>
      <w:r>
        <w:rPr>
          <w:spacing w:val="-2"/>
        </w:rPr>
        <w:t>SETEMBRO/2023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896"/>
        <w:gridCol w:w="1928"/>
        <w:gridCol w:w="144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56" w:lineRule="exact"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360.773,71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46.492,64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360.773,71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46.492,64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360.773,71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46.492,64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360.773,71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46.492,64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360.773,71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46.492,64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199.511.798,43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145.102.835,35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54.408.963,08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9.353.000,00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142.233.262,27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2.869.573,08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199.511.798,43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145.102.835,35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54.408.963,08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9.353.000,00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142.233.262,27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2.869.573,08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685.611,03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685.611,03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685.611,03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685.611,03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685.611,03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685.611,03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34.618,97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5"/>
        <w:jc w:val="center"/>
      </w:pPr>
      <w:r>
        <w:rPr/>
        <w:t>COMPARATIVO DA DESPESA AUTORIZADA COM A REALIZADA - EM </w:t>
      </w:r>
      <w:r>
        <w:rPr>
          <w:spacing w:val="-2"/>
        </w:rPr>
        <w:t>SETEMBRO/2023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198.791.568,43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145.068.216,38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53.723.352,05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9.353.000,00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142.198.643,30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2.869.573,08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196.033.568,43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143.639.795,43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52.393.773,00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9.353.000,00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140.801.438,02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2.838.357,41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196.033.568,43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143.639.795,43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52.393.773,00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9.353.000,00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140.801.438,02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2.838.357,41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194.553.568,43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142.681.999,14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51.871.569,29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9.153.000,00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140.256.097,33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2.425.901,81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194.553.568,43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142.681.999,14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51.871.569,29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9.153.000,00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140.256.097,33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2.425.901,81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168.503.568,43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123.760.296,03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44.743.272,40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9.153.000,00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121.593.569,91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2.166.726,12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18.921.703,11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7.128.296,89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18.662.527,42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259.175,69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957.796,29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522.203,71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545.340,69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412.455,60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957.796,29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522.203,71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545.340,69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412.455,60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152.188,40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47.811,60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38.424,21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113.764,19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787.402,08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152.597,92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501.028,41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286.373,67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18.205,81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151.794,19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5.888,07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12.317,74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1.428.420,95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1.329.579,05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1.397.205,28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31.215,67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5"/>
        <w:jc w:val="center"/>
      </w:pPr>
      <w:r>
        <w:rPr/>
        <w:t>COMPARATIVO DA DESPESA AUTORIZADA COM A REALIZADA - EM </w:t>
      </w:r>
      <w:r>
        <w:rPr>
          <w:spacing w:val="-2"/>
        </w:rPr>
        <w:t>SETEMBRO/2023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1.428.420,95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1.329.579,05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1.397.205,28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31.215,67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1.428.420,95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1.329.579,05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1.397.205,28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31.215,67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1.428.420,95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1.329.579,05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1.397.205,28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31.215,67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902.168,46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257.831,54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879.603,28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22.565,18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526.252,49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1.071.747,51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517.602,00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8.650,49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208.026.387,43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151.178.920,27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56.847.467,16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10.538.000,00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147.193.760,56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3.985.159,71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EM SETEMBRO/2023</dc:title>
  <dcterms:created xsi:type="dcterms:W3CDTF">2025-06-30T19:02:38Z</dcterms:created>
  <dcterms:modified xsi:type="dcterms:W3CDTF">2025-06-30T19:02:38Z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(09/11/2023 11:58:21)</vt:lpwstr>
  </property>
  <property fmtid="{D5CDD505-2E9C-101B-9397-08002B2CF9AE}" pid="5" name="LastSaved">
    <vt:filetime>2023-11-09T00:00:00Z</vt:filetime>
  </property>
</Properties>
</file>