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425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1"/>
        <w:gridCol w:w="3244"/>
        <w:gridCol w:w="1485"/>
        <w:gridCol w:w="1890"/>
        <w:gridCol w:w="1935"/>
        <w:gridCol w:w="1511"/>
      </w:tblGrid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256.748.895,62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185.399.101,00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71.349.794,62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54.050.760,62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171.085.438,42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14.313.662,58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205.438.135,00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256.748.895,62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185.399.101,00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71.349.794,62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3244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54.050.760,62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2.740.000,00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171.085.438,42</w:t>
            </w:r>
          </w:p>
        </w:tc>
        <w:tc>
          <w:tcPr>
            <w:tcW w:w="1511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14.313.662,58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10.205.911,00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9"/>
              <w:rPr>
                <w:sz w:val="16"/>
              </w:rPr>
            </w:pPr>
            <w:r>
              <w:rPr>
                <w:spacing w:val="-2"/>
                <w:sz w:val="16"/>
              </w:rPr>
              <w:t>11.187.979,90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7.796.286,44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3.391.693,46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2.482.068,90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7.123.261,31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673.025,13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7.042.119,52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2.815.860,38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6.369.094,39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673.025,13</w:t>
            </w:r>
          </w:p>
        </w:tc>
      </w:tr>
      <w:tr>
        <w:trPr>
          <w:trHeight w:val="352" w:hRule="atLeast"/>
        </w:trPr>
        <w:tc>
          <w:tcPr>
            <w:tcW w:w="5631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7.042.119,52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2.815.860,38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6.369.094,39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673.025,13</w:t>
            </w:r>
          </w:p>
        </w:tc>
      </w:tr>
      <w:tr>
        <w:trPr>
          <w:trHeight w:val="367" w:hRule="atLeast"/>
        </w:trPr>
        <w:tc>
          <w:tcPr>
            <w:tcW w:w="5631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31.01.00.09.122.2022.2.092</w:t>
            </w:r>
          </w:p>
        </w:tc>
        <w:tc>
          <w:tcPr>
            <w:tcW w:w="3244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9.125.911,00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9.857.979,90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3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7.042.119,52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2.815.860,38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6.369.094,39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673.025,13</w:t>
            </w:r>
          </w:p>
        </w:tc>
      </w:tr>
      <w:tr>
        <w:trPr>
          <w:trHeight w:val="360" w:hRule="atLeast"/>
        </w:trPr>
        <w:tc>
          <w:tcPr>
            <w:tcW w:w="5631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7.675.911,00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9.477.979,90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45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6.674.646,92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2.803.332,98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2.232.068,90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6.001.621,79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673.025,13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4.976.193,48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2.205.875,42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4.710.502,87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265.690,61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5.150.000,00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7.182.068,90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4.976.193,48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2.205.875,42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4.710.502,87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265.690,61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4.800.000,00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6.832.068,90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4.976.193,48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1.855.875,42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244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2.032.068,90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4.710.502,87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265.690,61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3244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31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244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1.698.453,44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597.457,56</w:t>
            </w:r>
          </w:p>
        </w:tc>
      </w:tr>
      <w:tr>
        <w:trPr>
          <w:trHeight w:val="209" w:hRule="atLeast"/>
        </w:trPr>
        <w:tc>
          <w:tcPr>
            <w:tcW w:w="5631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244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1.291.118,92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407.334,52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2"/>
        <w:gridCol w:w="3080"/>
        <w:gridCol w:w="1576"/>
        <w:gridCol w:w="1891"/>
        <w:gridCol w:w="1959"/>
        <w:gridCol w:w="1400"/>
      </w:tblGrid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80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2.525.911,00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79" w:lineRule="exact" w:before="0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2.295.911,00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79" w:lineRule="exact" w:before="0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1.698.453,44</w:t>
            </w:r>
          </w:p>
        </w:tc>
        <w:tc>
          <w:tcPr>
            <w:tcW w:w="1400" w:type="dxa"/>
          </w:tcPr>
          <w:p>
            <w:pPr>
              <w:pStyle w:val="TableParagraph"/>
              <w:spacing w:line="179" w:lineRule="exact" w:before="0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597.457,56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430.000,00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1.291.118,92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407.334,52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9.004,10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90.995,90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8"/>
              <w:rPr>
                <w:sz w:val="16"/>
              </w:rPr>
            </w:pPr>
            <w:r>
              <w:rPr>
                <w:spacing w:val="-2"/>
                <w:sz w:val="16"/>
              </w:rPr>
              <w:t>7.118,40</w:t>
            </w:r>
          </w:p>
        </w:tc>
        <w:tc>
          <w:tcPr>
            <w:tcW w:w="140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1.885,70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108.942,56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41.057,44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86.964,55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21.978,01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109.685,88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40.314,12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131.722,47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8.277,53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98.665,74</w:t>
            </w:r>
          </w:p>
        </w:tc>
        <w:tc>
          <w:tcPr>
            <w:tcW w:w="140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33.056,73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16.223,86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49"/>
              <w:rPr>
                <w:sz w:val="16"/>
              </w:rPr>
            </w:pPr>
            <w:r>
              <w:rPr>
                <w:spacing w:val="-2"/>
                <w:sz w:val="16"/>
              </w:rPr>
              <w:t>33.776,14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366.966,18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33.033,82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225.271,10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141.695,08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1.100.000,00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1"/>
              <w:rPr>
                <w:sz w:val="16"/>
              </w:rPr>
            </w:pPr>
            <w:r>
              <w:rPr>
                <w:spacing w:val="-2"/>
                <w:sz w:val="16"/>
              </w:rPr>
              <w:t>1.007.727,87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292.272,13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TERCEIROS -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80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799.008,87</w:t>
            </w:r>
          </w:p>
        </w:tc>
        <w:tc>
          <w:tcPr>
            <w:tcW w:w="1400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208.719,00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255.911,00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79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5.911,00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1.450.000,00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2"/>
              <w:rPr>
                <w:sz w:val="16"/>
              </w:rPr>
            </w:pPr>
            <w:r>
              <w:rPr>
                <w:spacing w:val="-2"/>
                <w:sz w:val="16"/>
              </w:rPr>
              <w:t>1.070.000,00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12.527,40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570.000,00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367.472,60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2.849,39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80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480.000,00</w:t>
            </w:r>
          </w:p>
        </w:tc>
        <w:tc>
          <w:tcPr>
            <w:tcW w:w="1959" w:type="dxa"/>
          </w:tcPr>
          <w:p>
            <w:pPr>
              <w:pStyle w:val="TableParagraph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217.150,61</w:t>
            </w:r>
          </w:p>
        </w:tc>
        <w:tc>
          <w:tcPr>
            <w:tcW w:w="1400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78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80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6" w:type="dxa"/>
          </w:tcPr>
          <w:p>
            <w:pPr>
              <w:pStyle w:val="TableParagraph"/>
              <w:spacing w:before="48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481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959" w:type="dxa"/>
          </w:tcPr>
          <w:p>
            <w:pPr>
              <w:pStyle w:val="TableParagraph"/>
              <w:spacing w:before="48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9.678,01</w:t>
            </w:r>
          </w:p>
        </w:tc>
      </w:tr>
      <w:tr>
        <w:trPr>
          <w:trHeight w:val="209" w:hRule="atLeast"/>
        </w:trPr>
        <w:tc>
          <w:tcPr>
            <w:tcW w:w="578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80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6" w:type="dxa"/>
          </w:tcPr>
          <w:p>
            <w:pPr>
              <w:pStyle w:val="TableParagraph"/>
              <w:spacing w:line="164" w:lineRule="exact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64" w:lineRule="exact"/>
              <w:ind w:right="48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59" w:type="dxa"/>
          </w:tcPr>
          <w:p>
            <w:pPr>
              <w:pStyle w:val="TableParagraph"/>
              <w:spacing w:line="164" w:lineRule="exact"/>
              <w:ind w:right="550"/>
              <w:rPr>
                <w:sz w:val="16"/>
              </w:rPr>
            </w:pPr>
            <w:r>
              <w:rPr>
                <w:spacing w:val="-2"/>
                <w:sz w:val="16"/>
              </w:rPr>
              <w:t>150.321,99</w:t>
            </w:r>
          </w:p>
        </w:tc>
        <w:tc>
          <w:tcPr>
            <w:tcW w:w="1400" w:type="dxa"/>
          </w:tcPr>
          <w:p>
            <w:pPr>
              <w:pStyle w:val="TableParagraph"/>
              <w:spacing w:line="164" w:lineRule="exact"/>
              <w:ind w:right="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8"/>
        <w:gridCol w:w="3308"/>
        <w:gridCol w:w="1575"/>
        <w:gridCol w:w="1957"/>
        <w:gridCol w:w="1890"/>
        <w:gridCol w:w="1398"/>
      </w:tblGrid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4500.00.00</w:t>
            </w:r>
          </w:p>
        </w:tc>
        <w:tc>
          <w:tcPr>
            <w:tcW w:w="3308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79" w:lineRule="exact" w:before="0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INVERSÕES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4590.61.00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AQUISIÇÃO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IMÓVEIS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568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45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145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152.132,76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308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147.867,24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568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3308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4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568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38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68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31.01.00.09.272.2022.2.092</w:t>
            </w:r>
          </w:p>
        </w:tc>
        <w:tc>
          <w:tcPr>
            <w:tcW w:w="3308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575" w:type="dxa"/>
          </w:tcPr>
          <w:p>
            <w:pPr>
              <w:pStyle w:val="TableParagraph"/>
              <w:spacing w:before="153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3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209" w:hRule="atLeast"/>
        </w:trPr>
        <w:tc>
          <w:tcPr>
            <w:tcW w:w="5568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3308" w:type="dxa"/>
          </w:tcPr>
          <w:p>
            <w:pPr>
              <w:pStyle w:val="TableParagraph"/>
              <w:spacing w:line="164" w:lineRule="exact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575" w:type="dxa"/>
          </w:tcPr>
          <w:p>
            <w:pPr>
              <w:pStyle w:val="TableParagraph"/>
              <w:spacing w:line="164" w:lineRule="exact"/>
              <w:ind w:right="4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57" w:type="dxa"/>
          </w:tcPr>
          <w:p>
            <w:pPr>
              <w:pStyle w:val="TableParagraph"/>
              <w:spacing w:line="164" w:lineRule="exact"/>
              <w:ind w:right="5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3"/>
        <w:gridCol w:w="2222"/>
        <w:gridCol w:w="1485"/>
        <w:gridCol w:w="1890"/>
        <w:gridCol w:w="1933"/>
        <w:gridCol w:w="1513"/>
      </w:tblGrid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INT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780.000,00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1.030.000,00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423.700,32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22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250.000,00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606.299,68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245.560.915,72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177.602.814,56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67.958.101,16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163.962.177,11</w:t>
            </w:r>
          </w:p>
        </w:tc>
        <w:tc>
          <w:tcPr>
            <w:tcW w:w="151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13.640.637,45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195.232.224,00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245.560.915,72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177.602.814,56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67.958.101,16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22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1.240.000,00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163.962.177,11</w:t>
            </w:r>
          </w:p>
        </w:tc>
        <w:tc>
          <w:tcPr>
            <w:tcW w:w="1513" w:type="dxa"/>
          </w:tcPr>
          <w:p>
            <w:pPr>
              <w:pStyle w:val="TableParagraph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13.640.637,45</w:t>
            </w:r>
          </w:p>
        </w:tc>
      </w:tr>
      <w:tr>
        <w:trPr>
          <w:trHeight w:val="352" w:hRule="atLeast"/>
        </w:trPr>
        <w:tc>
          <w:tcPr>
            <w:tcW w:w="6653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2222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2"/>
                <w:sz w:val="16"/>
              </w:rPr>
              <w:t> Fiscais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53" w:type="dxa"/>
          </w:tcPr>
          <w:p>
            <w:pPr>
              <w:pStyle w:val="TableParagraph"/>
              <w:spacing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31.01.00.28.846.0001.0.003</w:t>
            </w:r>
          </w:p>
        </w:tc>
        <w:tc>
          <w:tcPr>
            <w:tcW w:w="2222" w:type="dxa"/>
          </w:tcPr>
          <w:p>
            <w:pPr>
              <w:pStyle w:val="TableParagraph"/>
              <w:spacing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3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53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Previdenciários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653" w:type="dxa"/>
          </w:tcPr>
          <w:p>
            <w:pPr>
              <w:pStyle w:val="TableParagraph"/>
              <w:spacing w:before="145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5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5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5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145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45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1.905.230,00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1.755.230,00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1.705.002,26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222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50.227,74</w:t>
            </w:r>
          </w:p>
        </w:tc>
        <w:tc>
          <w:tcPr>
            <w:tcW w:w="1513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3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222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193.326.994,00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243.805.685,72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177.552.586,82</w:t>
            </w:r>
          </w:p>
        </w:tc>
        <w:tc>
          <w:tcPr>
            <w:tcW w:w="1513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66.253.098,90</w:t>
            </w:r>
          </w:p>
        </w:tc>
      </w:tr>
      <w:tr>
        <w:trPr>
          <w:trHeight w:val="209" w:hRule="atLeast"/>
        </w:trPr>
        <w:tc>
          <w:tcPr>
            <w:tcW w:w="6653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Garantir a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222" w:type="dxa"/>
          </w:tcPr>
          <w:p>
            <w:pPr>
              <w:pStyle w:val="TableParagraph"/>
              <w:spacing w:line="164" w:lineRule="exact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388"/>
              <w:rPr>
                <w:sz w:val="16"/>
              </w:rPr>
            </w:pPr>
            <w:r>
              <w:rPr>
                <w:spacing w:val="-2"/>
                <w:sz w:val="16"/>
              </w:rPr>
              <w:t>1.090.000,00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163.911.949,37</w:t>
            </w:r>
          </w:p>
        </w:tc>
        <w:tc>
          <w:tcPr>
            <w:tcW w:w="1513" w:type="dxa"/>
          </w:tcPr>
          <w:p>
            <w:pPr>
              <w:pStyle w:val="TableParagraph"/>
              <w:spacing w:line="164" w:lineRule="exact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13.640.637,45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30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6"/>
        <w:gridCol w:w="1570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31.01.00.28.846.2022.2.091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241.231.685,72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176.128.432,69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 w:before="0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65.103.253,03</w:t>
            </w:r>
          </w:p>
        </w:tc>
      </w:tr>
      <w:tr>
        <w:trPr>
          <w:trHeight w:val="570" w:hRule="atLeast"/>
        </w:trPr>
        <w:tc>
          <w:tcPr>
            <w:tcW w:w="6635" w:type="dxa"/>
          </w:tcPr>
          <w:p>
            <w:pPr>
              <w:pStyle w:val="TableParagraph"/>
              <w:spacing w:line="273" w:lineRule="auto"/>
              <w:ind w:right="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Despesas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com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Inativos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Pensionistas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Poder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Executivo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(Administrar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 Remuneração Previdenciária)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162.504.865,78</w:t>
            </w:r>
          </w:p>
        </w:tc>
        <w:tc>
          <w:tcPr>
            <w:tcW w:w="1570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13.623.566,91</w:t>
            </w:r>
          </w:p>
        </w:tc>
      </w:tr>
      <w:tr>
        <w:trPr>
          <w:trHeight w:val="360" w:hRule="atLeast"/>
        </w:trPr>
        <w:tc>
          <w:tcPr>
            <w:tcW w:w="6635" w:type="dxa"/>
          </w:tcPr>
          <w:p>
            <w:pPr>
              <w:pStyle w:val="TableParagraph"/>
              <w:spacing w:before="145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5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190.152.994,00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45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241.231.685,72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145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176.128.432,69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45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65.103.253,03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51.568.691,72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162.504.865,78</w:t>
            </w:r>
          </w:p>
        </w:tc>
        <w:tc>
          <w:tcPr>
            <w:tcW w:w="1570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13.623.566,91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239.121.685,72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175.121.068,32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64.000.617,40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50.868.691,72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161.622.391,98</w:t>
            </w:r>
          </w:p>
        </w:tc>
        <w:tc>
          <w:tcPr>
            <w:tcW w:w="1570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13.498.676,34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188.252.994,00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239.121.685,72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175.121.068,32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64.000.617,40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50.868.691,72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161.622.391,98</w:t>
            </w:r>
          </w:p>
        </w:tc>
        <w:tc>
          <w:tcPr>
            <w:tcW w:w="1570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13.498.676,34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164.920.028,00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6"/>
              <w:rPr>
                <w:sz w:val="16"/>
              </w:rPr>
            </w:pPr>
            <w:r>
              <w:rPr>
                <w:spacing w:val="-2"/>
                <w:sz w:val="16"/>
              </w:rPr>
              <w:t>215.288.719,72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155.442.835,38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59.845.884,34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50.368.691,72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142.148.497,21</w:t>
            </w:r>
          </w:p>
        </w:tc>
        <w:tc>
          <w:tcPr>
            <w:tcW w:w="1570" w:type="dxa"/>
          </w:tcPr>
          <w:p>
            <w:pPr>
              <w:pStyle w:val="TableParagraph"/>
              <w:ind w:right="119"/>
              <w:rPr>
                <w:sz w:val="16"/>
              </w:rPr>
            </w:pPr>
            <w:r>
              <w:rPr>
                <w:spacing w:val="-2"/>
                <w:sz w:val="16"/>
              </w:rPr>
              <w:t>13.294.338,17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6"/>
              <w:rPr>
                <w:sz w:val="16"/>
              </w:rPr>
            </w:pPr>
            <w:r>
              <w:rPr>
                <w:spacing w:val="-2"/>
                <w:sz w:val="16"/>
              </w:rPr>
              <w:t>23.332.966,00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3"/>
              <w:rPr>
                <w:sz w:val="16"/>
              </w:rPr>
            </w:pPr>
            <w:r>
              <w:rPr>
                <w:spacing w:val="-2"/>
                <w:sz w:val="16"/>
              </w:rPr>
              <w:t>23.832.966,00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19.678.232,94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4.154.733,06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9"/>
              <w:rPr>
                <w:sz w:val="16"/>
              </w:rPr>
            </w:pPr>
            <w:r>
              <w:rPr>
                <w:spacing w:val="-2"/>
                <w:sz w:val="16"/>
              </w:rPr>
              <w:t>19.473.894,77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204.338,17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1.007.364,37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1.102.635,63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882.473,80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124.890,57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1.900.000,00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2.110.000,00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1.007.364,37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1.102.635,63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490.000,00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882.473,80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124.890,57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3390.86.00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460.000,00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1.160.000,00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216.410,90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943.589,10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COMPENSAÇÕES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2192" w:type="dxa"/>
          </w:tcPr>
          <w:p>
            <w:pPr>
              <w:pStyle w:val="TableParagraph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700.000,00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106.793,02</w:t>
            </w:r>
          </w:p>
        </w:tc>
        <w:tc>
          <w:tcPr>
            <w:tcW w:w="157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109.617,88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800.000,00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780.451,47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19.548,53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767.854,90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12.596,57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10.502,00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139.498,00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7.825,88</w:t>
            </w:r>
          </w:p>
        </w:tc>
        <w:tc>
          <w:tcPr>
            <w:tcW w:w="1570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2.676,12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6635" w:type="dxa"/>
          </w:tcPr>
          <w:p>
            <w:pPr>
              <w:pStyle w:val="TableParagraph"/>
              <w:spacing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31.01.00.28.846.2022.2.111</w:t>
            </w:r>
          </w:p>
        </w:tc>
        <w:tc>
          <w:tcPr>
            <w:tcW w:w="2192" w:type="dxa"/>
          </w:tcPr>
          <w:p>
            <w:pPr>
              <w:pStyle w:val="TableParagraph"/>
              <w:spacing w:before="153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15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53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53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6"/>
              </w:rPr>
              <w:t>Legislativo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1.407.083,59</w:t>
            </w:r>
          </w:p>
        </w:tc>
        <w:tc>
          <w:tcPr>
            <w:tcW w:w="1570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17.070,54</w:t>
            </w:r>
          </w:p>
        </w:tc>
      </w:tr>
      <w:tr>
        <w:trPr>
          <w:trHeight w:val="255" w:hRule="atLeast"/>
        </w:trPr>
        <w:tc>
          <w:tcPr>
            <w:tcW w:w="663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0" w:type="dxa"/>
          </w:tcPr>
          <w:p>
            <w:pPr>
              <w:pStyle w:val="TableParagraph"/>
              <w:spacing w:before="4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1.407.083,59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17.070,54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425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145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200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145"/>
      </w:pPr>
      <w:r>
        <w:rPr>
          <w:b w:val="0"/>
        </w:rPr>
        <w:br w:type="column"/>
      </w:r>
      <w:r>
        <w:rPr/>
        <w:t>COMPARATIVO DA DESPESA AUTORIZADA COM A REALIZADA - (ANEXO 11 - LEI 4320/64) - DE JANEIRO A </w:t>
      </w:r>
      <w:r>
        <w:rPr>
          <w:spacing w:val="-2"/>
        </w:rPr>
        <w:t>OUTUBRO/2024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425" w:right="566"/>
          <w:cols w:num="2" w:equalWidth="0">
            <w:col w:w="220" w:space="1970"/>
            <w:col w:w="13669"/>
          </w:cols>
        </w:sectPr>
      </w:pPr>
    </w:p>
    <w:p>
      <w:pPr>
        <w:pStyle w:val="BodyText"/>
        <w:spacing w:after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712" id="docshape16" filled="true" fillcolor="#000000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before="14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tLeast" w:before="1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before="1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8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Original</w:t>
            </w:r>
          </w:p>
          <w:p>
            <w:pPr>
              <w:pStyle w:val="TableParagraph"/>
              <w:spacing w:before="56"/>
              <w:ind w:lef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Especial</w:t>
            </w:r>
          </w:p>
          <w:p>
            <w:pPr>
              <w:pStyle w:val="TableParagraph"/>
              <w:spacing w:before="56"/>
              <w:ind w:lef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 </w:t>
            </w:r>
            <w:r>
              <w:rPr>
                <w:rFonts w:ascii="Arial" w:hAnsi="Arial"/>
                <w:b/>
                <w:spacing w:val="-2"/>
                <w:sz w:val="16"/>
              </w:rPr>
              <w:t>Final</w:t>
            </w:r>
          </w:p>
          <w:p>
            <w:pPr>
              <w:pStyle w:val="TableParagraph"/>
              <w:spacing w:before="56"/>
              <w:ind w:left="103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before="15"/>
              <w:ind w:left="103" w:righ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  <w:p>
            <w:pPr>
              <w:pStyle w:val="TableParagraph"/>
              <w:spacing w:before="56"/>
              <w:ind w:left="103"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Paga no </w:t>
            </w:r>
            <w:r>
              <w:rPr>
                <w:rFonts w:ascii="Arial"/>
                <w:b/>
                <w:spacing w:val="-5"/>
                <w:sz w:val="16"/>
              </w:rPr>
              <w:t>Ano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Empenhar</w:t>
            </w:r>
          </w:p>
          <w:p>
            <w:pPr>
              <w:pStyle w:val="TableParagraph"/>
              <w:spacing w:before="56"/>
              <w:ind w:left="90" w:righ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 a </w:t>
            </w:r>
            <w:r>
              <w:rPr>
                <w:rFonts w:ascii="Arial"/>
                <w:b/>
                <w:spacing w:val="-2"/>
                <w:sz w:val="16"/>
              </w:rPr>
              <w:t>Pagar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5"/>
        <w:gridCol w:w="2192"/>
        <w:gridCol w:w="1486"/>
        <w:gridCol w:w="1891"/>
        <w:gridCol w:w="1933"/>
        <w:gridCol w:w="1573"/>
      </w:tblGrid>
      <w:tr>
        <w:trPr>
          <w:trHeight w:val="209" w:hRule="atLeast"/>
        </w:trPr>
        <w:tc>
          <w:tcPr>
            <w:tcW w:w="663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92" w:type="dxa"/>
          </w:tcPr>
          <w:p>
            <w:pPr>
              <w:pStyle w:val="TableParagraph"/>
              <w:spacing w:line="179" w:lineRule="exact" w:before="0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line="179" w:lineRule="exact" w:before="0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3" w:type="dxa"/>
          </w:tcPr>
          <w:p>
            <w:pPr>
              <w:pStyle w:val="TableParagraph"/>
              <w:spacing w:line="179" w:lineRule="exact" w:before="0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1.407.083,59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17.070,54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3.174.000,00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2.574.000,00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1.424.154,13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8"/>
              <w:rPr>
                <w:sz w:val="16"/>
              </w:rPr>
            </w:pPr>
            <w:r>
              <w:rPr>
                <w:spacing w:val="-2"/>
                <w:sz w:val="16"/>
              </w:rPr>
              <w:t>1.149.845,87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1.407.083,59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17.070,54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1.351.000,00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950.757,44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400.242,56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MILITA</w:t>
            </w:r>
          </w:p>
        </w:tc>
        <w:tc>
          <w:tcPr>
            <w:tcW w:w="2192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3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934.673,47</w:t>
            </w:r>
          </w:p>
        </w:tc>
        <w:tc>
          <w:tcPr>
            <w:tcW w:w="1573" w:type="dxa"/>
          </w:tcPr>
          <w:p>
            <w:pPr>
              <w:pStyle w:val="TableParagraph"/>
              <w:ind w:right="116"/>
              <w:rPr>
                <w:sz w:val="16"/>
              </w:rPr>
            </w:pPr>
            <w:r>
              <w:rPr>
                <w:spacing w:val="-2"/>
                <w:sz w:val="16"/>
              </w:rPr>
              <w:t>16.083,97</w:t>
            </w:r>
          </w:p>
        </w:tc>
      </w:tr>
      <w:tr>
        <w:trPr>
          <w:trHeight w:val="262" w:hRule="atLeast"/>
        </w:trPr>
        <w:tc>
          <w:tcPr>
            <w:tcW w:w="663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48"/>
              <w:ind w:right="795"/>
              <w:rPr>
                <w:sz w:val="16"/>
              </w:rPr>
            </w:pPr>
            <w:r>
              <w:rPr>
                <w:spacing w:val="-2"/>
                <w:sz w:val="16"/>
              </w:rPr>
              <w:t>1.823.000,00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</w:tcPr>
          <w:p>
            <w:pPr>
              <w:pStyle w:val="TableParagraph"/>
              <w:spacing w:before="48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1.223.000,00</w:t>
            </w:r>
          </w:p>
        </w:tc>
        <w:tc>
          <w:tcPr>
            <w:tcW w:w="1933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473.396,69</w:t>
            </w:r>
          </w:p>
        </w:tc>
        <w:tc>
          <w:tcPr>
            <w:tcW w:w="1573" w:type="dxa"/>
          </w:tcPr>
          <w:p>
            <w:pPr>
              <w:pStyle w:val="TableParagraph"/>
              <w:spacing w:before="48"/>
              <w:ind w:right="117"/>
              <w:rPr>
                <w:sz w:val="16"/>
              </w:rPr>
            </w:pPr>
            <w:r>
              <w:rPr>
                <w:spacing w:val="-2"/>
                <w:sz w:val="16"/>
              </w:rPr>
              <w:t>749.603,31</w:t>
            </w:r>
          </w:p>
        </w:tc>
      </w:tr>
      <w:tr>
        <w:trPr>
          <w:trHeight w:val="26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1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472.410,12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2"/>
                <w:sz w:val="16"/>
              </w:rPr>
              <w:t>986,57</w:t>
            </w:r>
          </w:p>
        </w:tc>
      </w:tr>
      <w:tr>
        <w:trPr>
          <w:trHeight w:val="364" w:hRule="atLeast"/>
        </w:trPr>
        <w:tc>
          <w:tcPr>
            <w:tcW w:w="6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7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205.438.135,00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3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256.748.895,62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185.399.101,00</w:t>
            </w: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0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71.349.794,62</w:t>
            </w:r>
          </w:p>
        </w:tc>
      </w:tr>
      <w:tr>
        <w:trPr>
          <w:trHeight w:val="355" w:hRule="atLeast"/>
        </w:trPr>
        <w:tc>
          <w:tcPr>
            <w:tcW w:w="6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54.050.760,62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2.740.000,00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171.085.438,42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14.313.662,58</w:t>
            </w:r>
          </w:p>
        </w:tc>
      </w:tr>
    </w:tbl>
    <w:sectPr>
      <w:type w:val="continuous"/>
      <w:pgSz w:w="16850" w:h="11910" w:orient="landscape"/>
      <w:pgMar w:header="581" w:footer="590" w:top="1400" w:bottom="7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1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712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56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2707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208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702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7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26873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825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4236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6423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Realizada)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6.8pt;height:10.95pt;mso-position-horizontal-relative:page;mso-position-vertical-relative:page;z-index:-17268224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Realizada)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16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7272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467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71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6720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041992pt;width:566.8pt;height:37.7pt;mso-position-horizontal-relative:page;mso-position-vertical-relative:page;z-index:-1726976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047232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7269248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DESPESA AUTORIZADA COM A REALIZADA - (ANEXO 11 - LEI 4320/64) - DE JANEIRO A OUTUBRO/2024</dc:title>
  <dcterms:created xsi:type="dcterms:W3CDTF">2025-06-26T19:31:05Z</dcterms:created>
  <dcterms:modified xsi:type="dcterms:W3CDTF">2025-06-26T19:31:05Z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16:03:05)</vt:lpwstr>
  </property>
  <property fmtid="{D5CDD505-2E9C-101B-9397-08002B2CF9AE}" pid="5" name="LastSaved">
    <vt:filetime>2025-03-20T00:00:00Z</vt:filetime>
  </property>
</Properties>
</file>