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2048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4432" id="docshapegroup4" coordorigin="113,-7" coordsize="983,1040">
                      <v:shape style="position:absolute;left:113;top:-8;width:983;height:1040" type="#_x0000_t75" id="docshape5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01/02/2013 à </w:t>
            </w:r>
            <w:r>
              <w:rPr>
                <w:spacing w:val="-2"/>
                <w:sz w:val="16"/>
              </w:rPr>
              <w:t>28/02/2013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16:15:38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1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spacing w:before="4"/>
        <w:rPr>
          <w:rFonts w:ascii="Times New Roman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435"/>
        <w:gridCol w:w="1715"/>
        <w:gridCol w:w="1732"/>
        <w:gridCol w:w="1449"/>
        <w:gridCol w:w="1503"/>
      </w:tblGrid>
      <w:tr>
        <w:trPr>
          <w:trHeight w:val="265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4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7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273" w:hRule="atLeast"/>
        </w:trPr>
        <w:tc>
          <w:tcPr>
            <w:tcW w:w="1860" w:type="dxa"/>
          </w:tcPr>
          <w:p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4.1.0.0.0.00.00.00.00.00</w:t>
            </w:r>
          </w:p>
        </w:tc>
        <w:tc>
          <w:tcPr>
            <w:tcW w:w="7435" w:type="dxa"/>
          </w:tcPr>
          <w:p>
            <w:pPr>
              <w:pStyle w:val="TableParagraph"/>
              <w:spacing w:before="3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715" w:type="dxa"/>
          </w:tcPr>
          <w:p>
            <w:pPr>
              <w:pStyle w:val="TableParagraph"/>
              <w:spacing w:before="37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29.095.453,00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37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3.156.908,54</w:t>
            </w:r>
          </w:p>
        </w:tc>
        <w:tc>
          <w:tcPr>
            <w:tcW w:w="1449" w:type="dxa"/>
          </w:tcPr>
          <w:p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37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25.938.544,46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4.1.2.0.0.00.00.00.00.00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2.859.993,87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21.224.006,13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2.859.993,87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21.224.006,13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PARA O REGIME PRÓPRIO DE PREVIDÊNCIA DO SERVIDOR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2.859.993,87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21.224.006,13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41.600,00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1.843,09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39.756,91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242,28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3.357,72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878,42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8.721,58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722,39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6.077,61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Patronal 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DO SERVIDOR 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23.542.400,00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2.823.427,07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20.718.972,93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138.000,00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13.444,34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124.555,66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203.101,33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4.046.898,67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6.115.000,00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456.954,91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5.658.045,09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8.557,95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91.442,05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12.720.000,00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2.124.934,66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10.595.065,34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1.392,67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17.607,33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458,01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8.541,99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121,14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1.678,86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4.1.2.1.0.29.07.09.00.00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439,21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4.360,79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213,60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2.586,40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379,75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920,25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13.068,31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146.931,69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361,19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3.038,81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4.1.2.1.0.29.07.20.00.00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4.1.2.1.0.29.09.00.00.00</w:t>
            </w:r>
          </w:p>
        </w:tc>
        <w:tc>
          <w:tcPr>
            <w:tcW w:w="74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DO SERVIDOR INATIVO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28.015,46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371.984,54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footerReference w:type="default" r:id="rId5"/>
          <w:type w:val="continuous"/>
          <w:pgSz w:w="16840" w:h="11910" w:orient="landscape"/>
          <w:pgMar w:header="0" w:footer="576" w:top="540" w:bottom="1253" w:left="425" w:right="425"/>
          <w:pgNumType w:start="1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3584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2896" id="docshapegroup6" coordorigin="113,-7" coordsize="983,1040">
                      <v:shape style="position:absolute;left:113;top:-8;width:983;height:1040" type="#_x0000_t75" id="docshape7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01/02/2013 à </w:t>
            </w:r>
            <w:r>
              <w:rPr>
                <w:spacing w:val="-2"/>
                <w:sz w:val="16"/>
              </w:rPr>
              <w:t>28/02/2013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16:15:38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2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722560">
                <wp:simplePos x="0" y="0"/>
                <wp:positionH relativeFrom="page">
                  <wp:posOffset>6266951</wp:posOffset>
                </wp:positionH>
                <wp:positionV relativeFrom="page">
                  <wp:posOffset>3052544</wp:posOffset>
                </wp:positionV>
                <wp:extent cx="152400" cy="113664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5240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460785pt;margin-top:240.357849pt;width:12pt;height:8.950pt;mso-position-horizontal-relative:page;mso-position-vertical-relative:page;z-index:-16593920" type="#_x0000_t202" id="docshape8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723072">
                <wp:simplePos x="0" y="0"/>
                <wp:positionH relativeFrom="page">
                  <wp:posOffset>6329062</wp:posOffset>
                </wp:positionH>
                <wp:positionV relativeFrom="page">
                  <wp:posOffset>3232503</wp:posOffset>
                </wp:positionV>
                <wp:extent cx="85090" cy="113664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509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35141pt;margin-top:254.527847pt;width:6.7pt;height:8.950pt;mso-position-horizontal-relative:page;mso-position-vertical-relative:page;z-index:-16593408" type="#_x0000_t202" id="docshape9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835"/>
        <w:gridCol w:w="1315"/>
        <w:gridCol w:w="1732"/>
        <w:gridCol w:w="1449"/>
        <w:gridCol w:w="1503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8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3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4.1.2.1.0.29.11.00.00.00</w:t>
            </w:r>
          </w:p>
        </w:tc>
        <w:tc>
          <w:tcPr>
            <w:tcW w:w="7835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DE PENSIONISTA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315" w:type="dxa"/>
          </w:tcPr>
          <w:p>
            <w:pPr>
              <w:pStyle w:val="TableParagraph"/>
              <w:spacing w:before="122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122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6.708,25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2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2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93.291,75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</w:t>
            </w:r>
            <w:r>
              <w:rPr>
                <w:spacing w:val="-2"/>
                <w:sz w:val="16"/>
              </w:rPr>
              <w:t>PATRIMONIAL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1.707.000,00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960,49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1.706.039,51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IMOBILIARIAS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ALUGUEIS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Aluguéis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DE VALORES </w:t>
            </w:r>
            <w:r>
              <w:rPr>
                <w:spacing w:val="-2"/>
                <w:sz w:val="16"/>
              </w:rPr>
              <w:t>MOBILIARIOS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960,49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1.599.039,51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367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</w:t>
            </w:r>
            <w:r>
              <w:rPr>
                <w:spacing w:val="-2"/>
                <w:sz w:val="16"/>
              </w:rPr>
              <w:t>SERVID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4096">
                      <wp:simplePos x="0" y="0"/>
                      <wp:positionH relativeFrom="column">
                        <wp:posOffset>-176983</wp:posOffset>
                      </wp:positionH>
                      <wp:positionV relativeFrom="paragraph">
                        <wp:posOffset>4621</wp:posOffset>
                      </wp:positionV>
                      <wp:extent cx="997585" cy="36004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997585" cy="360045"/>
                                <a:chExt cx="997585" cy="36004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99758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585" h="360045">
                                      <a:moveTo>
                                        <a:pt x="997204" y="180086"/>
                                      </a:moveTo>
                                      <a:lnTo>
                                        <a:pt x="0" y="180086"/>
                                      </a:lnTo>
                                      <a:lnTo>
                                        <a:pt x="0" y="360045"/>
                                      </a:lnTo>
                                      <a:lnTo>
                                        <a:pt x="997204" y="360045"/>
                                      </a:lnTo>
                                      <a:lnTo>
                                        <a:pt x="997204" y="180086"/>
                                      </a:lnTo>
                                      <a:close/>
                                    </a:path>
                                    <a:path w="997585" h="360045">
                                      <a:moveTo>
                                        <a:pt x="997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997204" y="179959"/>
                                      </a:lnTo>
                                      <a:lnTo>
                                        <a:pt x="997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3.935712pt;margin-top:.363899pt;width:78.55pt;height:28.35pt;mso-position-horizontal-relative:column;mso-position-vertical-relative:paragraph;z-index:-16592384" id="docshapegroup10" coordorigin="-279,7" coordsize="1571,567">
                      <v:shape style="position:absolute;left:-279;top:7;width:1571;height:567" id="docshape11" coordorigin="-279,7" coordsize="1571,567" path="m1292,291l-279,291,-279,574,1292,574,1292,291xm1292,7l-279,7,-279,291,1292,291,1292,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960,49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1.599.039,51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SERVIDOR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960,49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1.599.039,51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Remuneracao Investimento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960,49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1.599.039,51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1.191,16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4.808,84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1.191,16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4.808,84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4.1.6.0.0.13.08.00.00.00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1.191,16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4.808,84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3.298.453,00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294.763,02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3.003.689,98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</w:t>
            </w:r>
            <w:r>
              <w:rPr>
                <w:spacing w:val="-4"/>
                <w:sz w:val="16"/>
              </w:rPr>
              <w:t>MORA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Contribuicoes para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 Contribuicao Patronal para o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</w:t>
            </w:r>
            <w:r>
              <w:rPr>
                <w:spacing w:val="-2"/>
                <w:sz w:val="16"/>
              </w:rPr>
              <w:t>CONTRIBUIÇÕES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CONTRIBUIÇÕES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INDENIZACOES E </w:t>
            </w: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292.568,59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1.312.431,41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292.568,59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1.312.431,41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COMPENSACAO FINANCEIRA ENTRE O REGIME GERAL E O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292.057,16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1.307.942,84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511,43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4.488,57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511,43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4.488,57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4.1.9.2.2.99.19.01.00.00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INPAS - Recursos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511,43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4.488,57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CORRENTES </w:t>
            </w:r>
            <w:r>
              <w:rPr>
                <w:spacing w:val="-2"/>
                <w:sz w:val="16"/>
              </w:rPr>
              <w:t>DIVERSAS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2.194,43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1.688.258,57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4.1.9.9.0.99.00.00.00.00</w:t>
            </w:r>
          </w:p>
        </w:tc>
        <w:tc>
          <w:tcPr>
            <w:tcW w:w="78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RECEITAS</w:t>
            </w:r>
          </w:p>
        </w:tc>
        <w:tc>
          <w:tcPr>
            <w:tcW w:w="13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2.194,43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1.688.258,57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40" w:h="11910" w:orient="landscape"/>
          <w:pgMar w:header="0" w:footer="576" w:top="540" w:bottom="1139" w:left="425" w:right="425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4608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1872" id="docshapegroup12" coordorigin="113,-7" coordsize="983,1040">
                      <v:shape style="position:absolute;left:113;top:-8;width:983;height:1040" type="#_x0000_t75" id="docshape13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01/02/2013 à </w:t>
            </w:r>
            <w:r>
              <w:rPr>
                <w:spacing w:val="-2"/>
                <w:sz w:val="16"/>
              </w:rPr>
              <w:t>28/02/2013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16:15:38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3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6879"/>
        <w:gridCol w:w="2270"/>
        <w:gridCol w:w="1731"/>
        <w:gridCol w:w="1448"/>
        <w:gridCol w:w="1502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6879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2270" w:type="dxa"/>
          </w:tcPr>
          <w:p>
            <w:pPr>
              <w:pStyle w:val="TableParagraph"/>
              <w:spacing w:line="223" w:lineRule="exact" w:before="0"/>
              <w:ind w:right="77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exact" w:before="0"/>
              <w:ind w:right="238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8" w:type="dxa"/>
          </w:tcPr>
          <w:p>
            <w:pPr>
              <w:pStyle w:val="TableParagraph"/>
              <w:spacing w:line="223" w:lineRule="exact" w:before="0"/>
              <w:ind w:right="116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2" w:type="dxa"/>
          </w:tcPr>
          <w:p>
            <w:pPr>
              <w:pStyle w:val="TableParagraph"/>
              <w:spacing w:line="223" w:lineRule="exact" w:before="0"/>
              <w:ind w:right="47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4.1.9.9.0.99.04.00.00.00</w:t>
            </w:r>
          </w:p>
        </w:tc>
        <w:tc>
          <w:tcPr>
            <w:tcW w:w="6879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122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22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2.194,43</w:t>
            </w:r>
          </w:p>
        </w:tc>
        <w:tc>
          <w:tcPr>
            <w:tcW w:w="1448" w:type="dxa"/>
          </w:tcPr>
          <w:p>
            <w:pPr>
              <w:pStyle w:val="TableParagraph"/>
              <w:spacing w:before="122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2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1.688.258,57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4.7.0.0.0.00.00.00.00.00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49.104.547,00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5.850.974,15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43.253.572,85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5.850.974,15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43.251.572,85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5.850.974,15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43.251.572,85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PREVIDENCIARIAS DO REGIME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5.850.974,15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43.251.572,85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PATRONAL PARA O REGIME PROPRIO DE </w:t>
            </w:r>
            <w:r>
              <w:rPr>
                <w:spacing w:val="-2"/>
                <w:sz w:val="16"/>
              </w:rPr>
              <w:t>PREVIDENCIA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45.715.547,00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5.664.854,16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40.050.692,84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339.547,00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26.888,55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312.658,45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8.500.000,00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417.314,94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8.082.685,06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11.520.000,00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913.909,55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10.606.090,45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4.7.2.1.0.29.01.04.00.00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17.115,91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282.884,09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4.7.2.1.0.29.01.05.00.00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24.650.000,00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4.259.787,06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20.390.212,94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4.7.2.1.0.29.01.06.00.00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2.785,42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35.214,58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4.7.2.1.0.29.01.07.00.00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916,03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17.083,97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4.7.2.1.0.29.01.08.00.00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26.136,70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323.863,30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Previdenciaria em Regime de Parcelamento de </w:t>
            </w:r>
            <w:r>
              <w:rPr>
                <w:spacing w:val="-2"/>
                <w:sz w:val="16"/>
              </w:rPr>
              <w:t>Debitos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3.387.000,00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186.119,99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3.200.880,01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2.400.000,00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175.483,48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2.224.516,52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925.000,00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925.000,00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10.636,51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51.363,49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OUTROS 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425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566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TOTAL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270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78.200.000,00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9.007.882,69</w:t>
            </w:r>
          </w:p>
        </w:tc>
        <w:tc>
          <w:tcPr>
            <w:tcW w:w="1448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69.192.117,31</w:t>
            </w:r>
          </w:p>
        </w:tc>
      </w:tr>
      <w:tr>
        <w:trPr>
          <w:trHeight w:val="425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ENTIDADES </w:t>
            </w:r>
            <w:r>
              <w:rPr>
                <w:spacing w:val="-2"/>
                <w:sz w:val="16"/>
              </w:rPr>
              <w:t>RELACIONADAS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INST DE PREV ASSIST SOC SERV PUBL DO MUNIC PETROPOLIS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6840" w:h="11910" w:orient="landscape"/>
      <w:pgMar w:header="0" w:footer="576" w:top="54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2048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594432" id="docshapegroup1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2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2560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/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.190001pt;margin-top:555.218384pt;width:94.05pt;height:8.75pt;mso-position-horizontal-relative:page;mso-position-vertical-relative:page;z-index:-1659392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/>
                      <w:t>SIAMWEB - </w:t>
                    </w:r>
                    <w:hyperlink r:id="rId1">
                      <w:r>
                        <w:rPr>
                          <w:spacing w:val="-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inpas@inpas.rj.gov.br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2025-06-25T19:27:16Z</dcterms:created>
  <dcterms:modified xsi:type="dcterms:W3CDTF">2025-06-25T19:27:16Z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