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</w:p>
    <w:p>
      <w:pPr>
        <w:pStyle w:val="BodyText"/>
        <w:spacing w:after="41"/>
        <w:ind w:left="30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JULHO/2015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74"/>
        <w:gridCol w:w="1682"/>
        <w:gridCol w:w="2219"/>
        <w:gridCol w:w="1672"/>
        <w:gridCol w:w="1456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3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35.602.000,00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4.473.854,45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31.128.145,55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30.472.000,00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4.422.597,53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26.049.402,47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30.472.000,00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4.422.597,53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26.049.402,47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PARA O REGIME PRÓPRIO DE PREVIDÊNCIA DO SERVIDOR </w:t>
            </w:r>
            <w:r>
              <w:rPr>
                <w:b/>
                <w:spacing w:val="-2"/>
                <w:sz w:val="16"/>
              </w:rPr>
              <w:t>PÚBLICO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30.472.000,00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4.422.597,53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26.049.402,47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1.2.1.0.29.01</w:t>
            </w:r>
          </w:p>
        </w:tc>
        <w:tc>
          <w:tcPr>
            <w:tcW w:w="73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47.300,00</w:t>
            </w:r>
          </w:p>
        </w:tc>
        <w:tc>
          <w:tcPr>
            <w:tcW w:w="22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2.198,74</w:t>
            </w:r>
          </w:p>
        </w:tc>
        <w:tc>
          <w:tcPr>
            <w:tcW w:w="16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45.101,26</w:t>
            </w:r>
          </w:p>
        </w:tc>
      </w:tr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1.2.1.0.29.01.01</w:t>
            </w:r>
          </w:p>
        </w:tc>
        <w:tc>
          <w:tcPr>
            <w:tcW w:w="73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AREAL</w:t>
            </w:r>
          </w:p>
        </w:tc>
        <w:tc>
          <w:tcPr>
            <w:tcW w:w="16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258,68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4.041,32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13.700,00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508,74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13.191,26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664,32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8.335,68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4.700,00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4.700,00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1.2.1.0.29.01.08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 PATRONAL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11.300,00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767,00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10.533,00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1.2.1.0.29.01.13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JUNTA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COMERCIAL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ESTADO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RIO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JANEIRO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JUCERJA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29.774.700,00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4.354.860,90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25.419.839,10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223.000,00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37.184,37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185.815,63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682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4.355.000,00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550.779,96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3.804.220,04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682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8.203.000,00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1.247.995,26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6.955.004,74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245.000,00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18.538,32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226.461,68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1.2.1.0.29.07.05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16.490.000,00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2.482.562,52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14.007.437,48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602,91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8.397,09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1.2.1.0.29.07.08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AREAL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129,34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2.020,66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6.850,00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254,37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6.595,63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1.2.1.0.29.07.10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332,16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4.167,84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215,50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2.184,50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1.2.1.0.29.07.15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15.882,69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210.117,31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383,50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5.266,50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1.2.1.0.29.07.21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JUNTA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COMERCIAL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ESTADO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RIO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JANEIRO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JUCERJA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 SERVIDOR INATIVO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 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539.000,00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56.300,85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482.699,15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1.2.1.0.29.11</w:t>
            </w:r>
          </w:p>
        </w:tc>
        <w:tc>
          <w:tcPr>
            <w:tcW w:w="7374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PENSIONISTA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spacing w:line="164" w:lineRule="exact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111.000,00</w:t>
            </w:r>
          </w:p>
        </w:tc>
        <w:tc>
          <w:tcPr>
            <w:tcW w:w="2219" w:type="dxa"/>
          </w:tcPr>
          <w:p>
            <w:pPr>
              <w:pStyle w:val="TableParagraph"/>
              <w:spacing w:line="164" w:lineRule="exact"/>
              <w:ind w:right="5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9.237,04</w:t>
            </w:r>
          </w:p>
        </w:tc>
        <w:tc>
          <w:tcPr>
            <w:tcW w:w="1672" w:type="dxa"/>
          </w:tcPr>
          <w:p>
            <w:pPr>
              <w:pStyle w:val="TableParagraph"/>
              <w:spacing w:line="164" w:lineRule="exact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spacing w:line="164" w:lineRule="exact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101.762,96</w:t>
            </w:r>
          </w:p>
        </w:tc>
      </w:tr>
    </w:tbl>
    <w:p>
      <w:pPr>
        <w:pStyle w:val="TableParagraph"/>
        <w:spacing w:after="0" w:line="164" w:lineRule="exact"/>
        <w:rPr>
          <w:rFonts w:ascii="Arial MT"/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566" w:right="566"/>
          <w:pgNumType w:start="1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30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15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JULHO/2015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7"/>
        <w:gridCol w:w="7508"/>
        <w:gridCol w:w="1660"/>
        <w:gridCol w:w="2220"/>
        <w:gridCol w:w="1673"/>
        <w:gridCol w:w="1457"/>
      </w:tblGrid>
      <w:tr>
        <w:trPr>
          <w:trHeight w:val="281" w:hRule="atLeast"/>
        </w:trPr>
        <w:tc>
          <w:tcPr>
            <w:tcW w:w="11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5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1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75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45.448,38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1.754.551,62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</w:t>
            </w:r>
          </w:p>
        </w:tc>
        <w:tc>
          <w:tcPr>
            <w:tcW w:w="7508" w:type="dxa"/>
          </w:tcPr>
          <w:p>
            <w:pPr>
              <w:pStyle w:val="TableParagraph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DE VALORES </w:t>
            </w:r>
            <w:r>
              <w:rPr>
                <w:b/>
                <w:spacing w:val="-2"/>
                <w:sz w:val="16"/>
              </w:rPr>
              <w:t>MOBILIARIOS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45.448,38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1.754.551,62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</w:t>
            </w:r>
          </w:p>
        </w:tc>
        <w:tc>
          <w:tcPr>
            <w:tcW w:w="7508" w:type="dxa"/>
          </w:tcPr>
          <w:p>
            <w:pPr>
              <w:pStyle w:val="TableParagraph"/>
              <w:ind w:left="3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 REMUNERAÇÃO DOS INVESTIMENTOS DO REGIME PRÓPRIO DE PREVIDÊNCIA DO </w:t>
            </w:r>
            <w:r>
              <w:rPr>
                <w:b/>
                <w:spacing w:val="-5"/>
                <w:sz w:val="16"/>
              </w:rPr>
              <w:t>SE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45.448,38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1.754.551,62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1.3.2.8.10</w:t>
            </w:r>
          </w:p>
        </w:tc>
        <w:tc>
          <w:tcPr>
            <w:tcW w:w="7508" w:type="dxa"/>
          </w:tcPr>
          <w:p>
            <w:pPr>
              <w:pStyle w:val="TableParagraph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INVESTIMENTOS DO REGIME PRÓPRIO DE PREVIDÊNCIA DO </w:t>
            </w:r>
            <w:r>
              <w:rPr>
                <w:b/>
                <w:spacing w:val="-5"/>
                <w:sz w:val="16"/>
              </w:rPr>
              <w:t>SER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45.448,38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1.754.551,62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1.3.2.8.10.01</w:t>
            </w:r>
          </w:p>
        </w:tc>
        <w:tc>
          <w:tcPr>
            <w:tcW w:w="7508" w:type="dxa"/>
          </w:tcPr>
          <w:p>
            <w:pPr>
              <w:pStyle w:val="TableParagraph"/>
              <w:ind w:left="238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45.448,38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1.554.551,62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1.3.2.8.10.02</w:t>
            </w:r>
          </w:p>
        </w:tc>
        <w:tc>
          <w:tcPr>
            <w:tcW w:w="7508" w:type="dxa"/>
          </w:tcPr>
          <w:p>
            <w:pPr>
              <w:pStyle w:val="TableParagraph"/>
              <w:ind w:left="238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TAXAS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ADMINISTRATIVAS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2%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200.000,00</w:t>
            </w:r>
          </w:p>
        </w:tc>
      </w:tr>
      <w:tr>
        <w:trPr>
          <w:trHeight w:val="235" w:hRule="atLeast"/>
        </w:trPr>
        <w:tc>
          <w:tcPr>
            <w:tcW w:w="11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1.6</w:t>
            </w:r>
          </w:p>
        </w:tc>
        <w:tc>
          <w:tcPr>
            <w:tcW w:w="75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1.434,94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18.565,06</w:t>
            </w:r>
          </w:p>
        </w:tc>
      </w:tr>
      <w:tr>
        <w:trPr>
          <w:trHeight w:val="273" w:hRule="atLeast"/>
        </w:trPr>
        <w:tc>
          <w:tcPr>
            <w:tcW w:w="118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750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6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32.272.000,00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4.468.045,91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27.803.954,09</w:t>
            </w:r>
          </w:p>
        </w:tc>
      </w:tr>
      <w:tr>
        <w:trPr>
          <w:trHeight w:val="277" w:hRule="atLeast"/>
        </w:trPr>
        <w:tc>
          <w:tcPr>
            <w:tcW w:w="118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50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1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1.6.0.0.13</w:t>
            </w:r>
          </w:p>
        </w:tc>
        <w:tc>
          <w:tcPr>
            <w:tcW w:w="75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1.434,94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18.565,06</w:t>
            </w:r>
          </w:p>
        </w:tc>
      </w:tr>
      <w:tr>
        <w:trPr>
          <w:trHeight w:val="281" w:hRule="atLeast"/>
        </w:trPr>
        <w:tc>
          <w:tcPr>
            <w:tcW w:w="11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5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1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1.6.0.0.13.08</w:t>
            </w:r>
          </w:p>
        </w:tc>
        <w:tc>
          <w:tcPr>
            <w:tcW w:w="75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238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1.434,94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18.565,06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1.9</w:t>
            </w:r>
          </w:p>
        </w:tc>
        <w:tc>
          <w:tcPr>
            <w:tcW w:w="7508" w:type="dxa"/>
          </w:tcPr>
          <w:p>
            <w:pPr>
              <w:pStyle w:val="TableParagraph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3.310.000,00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4.373,60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3.305.626,40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</w:t>
            </w:r>
          </w:p>
        </w:tc>
        <w:tc>
          <w:tcPr>
            <w:tcW w:w="7508" w:type="dxa"/>
          </w:tcPr>
          <w:p>
            <w:pPr>
              <w:pStyle w:val="TableParagraph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</w:t>
            </w:r>
          </w:p>
        </w:tc>
        <w:tc>
          <w:tcPr>
            <w:tcW w:w="7508" w:type="dxa"/>
          </w:tcPr>
          <w:p>
            <w:pPr>
              <w:pStyle w:val="TableParagraph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1.9.1.2.29</w:t>
            </w:r>
          </w:p>
        </w:tc>
        <w:tc>
          <w:tcPr>
            <w:tcW w:w="7508" w:type="dxa"/>
          </w:tcPr>
          <w:p>
            <w:pPr>
              <w:pStyle w:val="TableParagraph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CONTRIBUICOES PARA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35" w:hRule="atLeast"/>
        </w:trPr>
        <w:tc>
          <w:tcPr>
            <w:tcW w:w="11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1.9.1.2.29.01</w:t>
            </w:r>
          </w:p>
        </w:tc>
        <w:tc>
          <w:tcPr>
            <w:tcW w:w="75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238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MULTAS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JUROS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MORA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DA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CONTRIBUICAO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PATRONAL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4"/>
                <w:sz w:val="16"/>
              </w:rPr>
              <w:t>RPPS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273" w:hRule="atLeast"/>
        </w:trPr>
        <w:tc>
          <w:tcPr>
            <w:tcW w:w="118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750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6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1.434,94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23.565,06</w:t>
            </w:r>
          </w:p>
        </w:tc>
      </w:tr>
      <w:tr>
        <w:trPr>
          <w:trHeight w:val="277" w:hRule="atLeast"/>
        </w:trPr>
        <w:tc>
          <w:tcPr>
            <w:tcW w:w="118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50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1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</w:t>
            </w:r>
          </w:p>
        </w:tc>
        <w:tc>
          <w:tcPr>
            <w:tcW w:w="75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INDENIZACOES E </w:t>
            </w: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3.301.000,00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2.500,50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3.298.499,50</w:t>
            </w:r>
          </w:p>
        </w:tc>
      </w:tr>
      <w:tr>
        <w:trPr>
          <w:trHeight w:val="281" w:hRule="atLeast"/>
        </w:trPr>
        <w:tc>
          <w:tcPr>
            <w:tcW w:w="11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5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1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</w:t>
            </w:r>
          </w:p>
        </w:tc>
        <w:tc>
          <w:tcPr>
            <w:tcW w:w="75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3.301.000,00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2.500,50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3.298.499,50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1.9.2.2.10</w:t>
            </w:r>
          </w:p>
        </w:tc>
        <w:tc>
          <w:tcPr>
            <w:tcW w:w="7508" w:type="dxa"/>
          </w:tcPr>
          <w:p>
            <w:pPr>
              <w:pStyle w:val="TableParagraph"/>
              <w:ind w:left="238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COMPENSACAO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FINANCEIRA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ENTRE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REGIME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GERAL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PROPRIO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3.300.000,00</w:t>
            </w:r>
          </w:p>
        </w:tc>
      </w:tr>
      <w:tr>
        <w:trPr>
          <w:trHeight w:val="235" w:hRule="atLeast"/>
        </w:trPr>
        <w:tc>
          <w:tcPr>
            <w:tcW w:w="11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</w:t>
            </w:r>
          </w:p>
        </w:tc>
        <w:tc>
          <w:tcPr>
            <w:tcW w:w="75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2.500,50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1.500,50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73" w:hRule="atLeast"/>
        </w:trPr>
        <w:tc>
          <w:tcPr>
            <w:tcW w:w="8695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</w:t>
            </w: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3.300.000,00</w:t>
            </w:r>
          </w:p>
        </w:tc>
        <w:tc>
          <w:tcPr>
            <w:tcW w:w="222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3.300.000,00</w:t>
            </w:r>
          </w:p>
        </w:tc>
      </w:tr>
      <w:tr>
        <w:trPr>
          <w:trHeight w:val="277" w:hRule="atLeast"/>
        </w:trPr>
        <w:tc>
          <w:tcPr>
            <w:tcW w:w="8695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86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1.9.2.2.99.19</w:t>
            </w:r>
            <w:r>
              <w:rPr>
                <w:b/>
                <w:sz w:val="16"/>
              </w:rPr>
              <w:tab/>
              <w:t>RESTITUÇÕES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-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2.500,50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1.500,50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86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</w:tbl>
    <w:p>
      <w:pPr>
        <w:pStyle w:val="TableParagraph"/>
        <w:spacing w:after="0" w:line="145" w:lineRule="exact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30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JULHO/2015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7035"/>
        <w:gridCol w:w="1931"/>
        <w:gridCol w:w="2202"/>
        <w:gridCol w:w="1688"/>
        <w:gridCol w:w="1456"/>
      </w:tblGrid>
      <w:tr>
        <w:trPr>
          <w:trHeight w:val="281" w:hRule="atLeast"/>
        </w:trPr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1.9.2.2.99.19.01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RESTITUÇÕES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2"/>
                <w:sz w:val="16"/>
              </w:rPr>
              <w:t> PREVIDENCIÁRIOS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2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6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2.500,50</w:t>
            </w:r>
          </w:p>
        </w:tc>
        <w:tc>
          <w:tcPr>
            <w:tcW w:w="16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1.500,50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73" w:hRule="atLeast"/>
        </w:trPr>
        <w:tc>
          <w:tcPr>
            <w:tcW w:w="138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20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2.500,50</w:t>
            </w:r>
          </w:p>
        </w:tc>
        <w:tc>
          <w:tcPr>
            <w:tcW w:w="168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1.500,50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77" w:hRule="atLeast"/>
        </w:trPr>
        <w:tc>
          <w:tcPr>
            <w:tcW w:w="138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035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CORRENTES </w:t>
            </w:r>
            <w:r>
              <w:rPr>
                <w:b/>
                <w:spacing w:val="-2"/>
                <w:sz w:val="16"/>
              </w:rPr>
              <w:t>DIVERSAS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2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1.873,10</w:t>
            </w:r>
          </w:p>
        </w:tc>
        <w:tc>
          <w:tcPr>
            <w:tcW w:w="16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2.126,90</w:t>
            </w:r>
          </w:p>
        </w:tc>
      </w:tr>
      <w:tr>
        <w:trPr>
          <w:trHeight w:val="281" w:hRule="atLeast"/>
        </w:trPr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</w:t>
            </w:r>
          </w:p>
        </w:tc>
        <w:tc>
          <w:tcPr>
            <w:tcW w:w="70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2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1.873,10</w:t>
            </w:r>
          </w:p>
        </w:tc>
        <w:tc>
          <w:tcPr>
            <w:tcW w:w="16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2.126,90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1.9.9.0.99.04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OUTRAS RECEITAS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202" w:type="dxa"/>
          </w:tcPr>
          <w:p>
            <w:pPr>
              <w:pStyle w:val="TableParagraph"/>
              <w:ind w:right="56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1.873,10</w:t>
            </w:r>
          </w:p>
        </w:tc>
        <w:tc>
          <w:tcPr>
            <w:tcW w:w="1688" w:type="dxa"/>
          </w:tcPr>
          <w:p>
            <w:pPr>
              <w:pStyle w:val="TableParagraph"/>
              <w:ind w:right="4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2.126,90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62.852.000,00</w:t>
            </w:r>
          </w:p>
        </w:tc>
        <w:tc>
          <w:tcPr>
            <w:tcW w:w="2202" w:type="dxa"/>
          </w:tcPr>
          <w:p>
            <w:pPr>
              <w:pStyle w:val="TableParagraph"/>
              <w:ind w:right="5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11.448.657,32</w:t>
            </w:r>
          </w:p>
        </w:tc>
        <w:tc>
          <w:tcPr>
            <w:tcW w:w="1688" w:type="dxa"/>
          </w:tcPr>
          <w:p>
            <w:pPr>
              <w:pStyle w:val="TableParagraph"/>
              <w:ind w:right="4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51.403.342,68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7.2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60.627.000,00</w:t>
            </w:r>
          </w:p>
        </w:tc>
        <w:tc>
          <w:tcPr>
            <w:tcW w:w="2202" w:type="dxa"/>
          </w:tcPr>
          <w:p>
            <w:pPr>
              <w:pStyle w:val="TableParagraph"/>
              <w:ind w:right="5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11.437.244,13</w:t>
            </w:r>
          </w:p>
        </w:tc>
        <w:tc>
          <w:tcPr>
            <w:tcW w:w="1688" w:type="dxa"/>
          </w:tcPr>
          <w:p>
            <w:pPr>
              <w:pStyle w:val="TableParagraph"/>
              <w:ind w:right="4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49.189.755,87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60.627.000,00</w:t>
            </w:r>
          </w:p>
        </w:tc>
        <w:tc>
          <w:tcPr>
            <w:tcW w:w="2202" w:type="dxa"/>
          </w:tcPr>
          <w:p>
            <w:pPr>
              <w:pStyle w:val="TableParagraph"/>
              <w:ind w:right="5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11.437.244,13</w:t>
            </w:r>
          </w:p>
        </w:tc>
        <w:tc>
          <w:tcPr>
            <w:tcW w:w="1688" w:type="dxa"/>
          </w:tcPr>
          <w:p>
            <w:pPr>
              <w:pStyle w:val="TableParagraph"/>
              <w:ind w:right="4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49.189.755,87</w:t>
            </w:r>
          </w:p>
        </w:tc>
      </w:tr>
      <w:tr>
        <w:trPr>
          <w:trHeight w:val="235" w:hRule="atLeast"/>
        </w:trPr>
        <w:tc>
          <w:tcPr>
            <w:tcW w:w="13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</w:t>
            </w:r>
          </w:p>
        </w:tc>
        <w:tc>
          <w:tcPr>
            <w:tcW w:w="70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PREVIDENCIARIAS DO REGIME </w:t>
            </w:r>
            <w:r>
              <w:rPr>
                <w:b/>
                <w:spacing w:val="-2"/>
                <w:sz w:val="16"/>
              </w:rPr>
              <w:t>PROPRIO</w:t>
            </w:r>
          </w:p>
        </w:tc>
        <w:tc>
          <w:tcPr>
            <w:tcW w:w="19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60.627.000,00</w:t>
            </w:r>
          </w:p>
        </w:tc>
        <w:tc>
          <w:tcPr>
            <w:tcW w:w="22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11.437.244,13</w:t>
            </w:r>
          </w:p>
        </w:tc>
        <w:tc>
          <w:tcPr>
            <w:tcW w:w="16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49.189.755,87</w:t>
            </w:r>
          </w:p>
        </w:tc>
      </w:tr>
      <w:tr>
        <w:trPr>
          <w:trHeight w:val="273" w:hRule="atLeast"/>
        </w:trPr>
        <w:tc>
          <w:tcPr>
            <w:tcW w:w="138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</w:t>
            </w:r>
            <w:r>
              <w:rPr>
                <w:b/>
                <w:spacing w:val="-2"/>
                <w:sz w:val="16"/>
              </w:rPr>
              <w:t>OUTRAS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20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1.873,10</w:t>
            </w:r>
          </w:p>
        </w:tc>
        <w:tc>
          <w:tcPr>
            <w:tcW w:w="168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2.126,90</w:t>
            </w:r>
          </w:p>
        </w:tc>
      </w:tr>
      <w:tr>
        <w:trPr>
          <w:trHeight w:val="277" w:hRule="atLeast"/>
        </w:trPr>
        <w:tc>
          <w:tcPr>
            <w:tcW w:w="138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035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7.2.1.0.29.01</w:t>
            </w:r>
          </w:p>
        </w:tc>
        <w:tc>
          <w:tcPr>
            <w:tcW w:w="70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PATRONAL PARA O REGIME PROPRIO DE </w:t>
            </w:r>
            <w:r>
              <w:rPr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59.502.000,00</w:t>
            </w:r>
          </w:p>
        </w:tc>
        <w:tc>
          <w:tcPr>
            <w:tcW w:w="22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10.682.345,38</w:t>
            </w:r>
          </w:p>
        </w:tc>
        <w:tc>
          <w:tcPr>
            <w:tcW w:w="16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48.819.654,62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7.2.1.0.29.01.01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446.000,00</w:t>
            </w:r>
          </w:p>
        </w:tc>
        <w:tc>
          <w:tcPr>
            <w:tcW w:w="2202" w:type="dxa"/>
          </w:tcPr>
          <w:p>
            <w:pPr>
              <w:pStyle w:val="TableParagraph"/>
              <w:ind w:right="56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74.368,80</w:t>
            </w:r>
          </w:p>
        </w:tc>
        <w:tc>
          <w:tcPr>
            <w:tcW w:w="1688" w:type="dxa"/>
          </w:tcPr>
          <w:p>
            <w:pPr>
              <w:pStyle w:val="TableParagraph"/>
              <w:ind w:right="4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371.631,20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7.2.1.0.29.01.02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8.710.000,00</w:t>
            </w:r>
          </w:p>
        </w:tc>
        <w:tc>
          <w:tcPr>
            <w:tcW w:w="2202" w:type="dxa"/>
          </w:tcPr>
          <w:p>
            <w:pPr>
              <w:pStyle w:val="TableParagraph"/>
              <w:ind w:right="56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1.101.559,94</w:t>
            </w:r>
          </w:p>
        </w:tc>
        <w:tc>
          <w:tcPr>
            <w:tcW w:w="1688" w:type="dxa"/>
          </w:tcPr>
          <w:p>
            <w:pPr>
              <w:pStyle w:val="TableParagraph"/>
              <w:ind w:right="4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7.608.440,06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7.2.1.0.29.01.03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16.406.000,00</w:t>
            </w:r>
          </w:p>
        </w:tc>
        <w:tc>
          <w:tcPr>
            <w:tcW w:w="2202" w:type="dxa"/>
          </w:tcPr>
          <w:p>
            <w:pPr>
              <w:pStyle w:val="TableParagraph"/>
              <w:ind w:right="56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3.466.990,52</w:t>
            </w:r>
          </w:p>
        </w:tc>
        <w:tc>
          <w:tcPr>
            <w:tcW w:w="1688" w:type="dxa"/>
          </w:tcPr>
          <w:p>
            <w:pPr>
              <w:pStyle w:val="TableParagraph"/>
              <w:ind w:right="4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12.939.009,48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7.2.1.0.29.01.04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490.000,00</w:t>
            </w:r>
          </w:p>
        </w:tc>
        <w:tc>
          <w:tcPr>
            <w:tcW w:w="2202" w:type="dxa"/>
          </w:tcPr>
          <w:p>
            <w:pPr>
              <w:pStyle w:val="TableParagraph"/>
              <w:ind w:right="56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37.076,64</w:t>
            </w:r>
          </w:p>
        </w:tc>
        <w:tc>
          <w:tcPr>
            <w:tcW w:w="1688" w:type="dxa"/>
          </w:tcPr>
          <w:p>
            <w:pPr>
              <w:pStyle w:val="TableParagraph"/>
              <w:ind w:right="4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452.923,36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7.2.1.0.29.01.05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32.980.000,00</w:t>
            </w:r>
          </w:p>
        </w:tc>
        <w:tc>
          <w:tcPr>
            <w:tcW w:w="2202" w:type="dxa"/>
          </w:tcPr>
          <w:p>
            <w:pPr>
              <w:pStyle w:val="TableParagraph"/>
              <w:ind w:right="56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5.969.378,33</w:t>
            </w:r>
          </w:p>
        </w:tc>
        <w:tc>
          <w:tcPr>
            <w:tcW w:w="1688" w:type="dxa"/>
          </w:tcPr>
          <w:p>
            <w:pPr>
              <w:pStyle w:val="TableParagraph"/>
              <w:ind w:right="4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27.010.621,67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7.2.1.0.29.01.06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18.000,00</w:t>
            </w:r>
          </w:p>
        </w:tc>
        <w:tc>
          <w:tcPr>
            <w:tcW w:w="2202" w:type="dxa"/>
          </w:tcPr>
          <w:p>
            <w:pPr>
              <w:pStyle w:val="TableParagraph"/>
              <w:ind w:right="56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1.205,77</w:t>
            </w:r>
          </w:p>
        </w:tc>
        <w:tc>
          <w:tcPr>
            <w:tcW w:w="1688" w:type="dxa"/>
          </w:tcPr>
          <w:p>
            <w:pPr>
              <w:pStyle w:val="TableParagraph"/>
              <w:ind w:right="4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16.794,23</w:t>
            </w:r>
          </w:p>
        </w:tc>
      </w:tr>
      <w:tr>
        <w:trPr>
          <w:trHeight w:val="235" w:hRule="atLeast"/>
        </w:trPr>
        <w:tc>
          <w:tcPr>
            <w:tcW w:w="13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7.2.1.0.29.01.08</w:t>
            </w:r>
          </w:p>
        </w:tc>
        <w:tc>
          <w:tcPr>
            <w:tcW w:w="70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3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452.000,00</w:t>
            </w:r>
          </w:p>
        </w:tc>
        <w:tc>
          <w:tcPr>
            <w:tcW w:w="22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6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31.765,38</w:t>
            </w:r>
          </w:p>
        </w:tc>
        <w:tc>
          <w:tcPr>
            <w:tcW w:w="16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420.234,62</w:t>
            </w:r>
          </w:p>
        </w:tc>
      </w:tr>
      <w:tr>
        <w:trPr>
          <w:trHeight w:val="273" w:hRule="atLeast"/>
        </w:trPr>
        <w:tc>
          <w:tcPr>
            <w:tcW w:w="8423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CONTRIBUICAO PATRONAL PARA O REGIME PROPRIO DE </w:t>
            </w:r>
            <w:r>
              <w:rPr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59.502.000,00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5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10.682.345,38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4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48.819.654,62</w:t>
            </w:r>
          </w:p>
        </w:tc>
      </w:tr>
      <w:tr>
        <w:trPr>
          <w:trHeight w:val="277" w:hRule="atLeast"/>
        </w:trPr>
        <w:tc>
          <w:tcPr>
            <w:tcW w:w="8423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842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7.2.1.0.29.15</w:t>
            </w:r>
            <w:r>
              <w:rPr>
                <w:b/>
                <w:sz w:val="16"/>
              </w:rPr>
              <w:tab/>
              <w:t>CONTRIBUICAO PREVIDENCIARIA EM REGIME DE PARCELAMENTO DE </w:t>
            </w:r>
            <w:r>
              <w:rPr>
                <w:b/>
                <w:spacing w:val="-2"/>
                <w:sz w:val="16"/>
              </w:rPr>
              <w:t>DEBITOS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1.125.000,00</w:t>
            </w:r>
          </w:p>
        </w:tc>
        <w:tc>
          <w:tcPr>
            <w:tcW w:w="22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754.898,75</w:t>
            </w:r>
          </w:p>
        </w:tc>
        <w:tc>
          <w:tcPr>
            <w:tcW w:w="16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370.101,25</w:t>
            </w:r>
          </w:p>
        </w:tc>
      </w:tr>
      <w:tr>
        <w:trPr>
          <w:trHeight w:val="281" w:hRule="atLeast"/>
        </w:trPr>
        <w:tc>
          <w:tcPr>
            <w:tcW w:w="842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8423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before="120"/>
              <w:ind w:left="1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7.2.1.0.29.15.01</w:t>
            </w:r>
            <w:r>
              <w:rPr>
                <w:rFonts w:ascii="Arial MT" w:hAnsi="Arial MT"/>
                <w:sz w:val="16"/>
              </w:rPr>
              <w:tab/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624.000,00</w:t>
            </w:r>
          </w:p>
        </w:tc>
        <w:tc>
          <w:tcPr>
            <w:tcW w:w="22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6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219.774,61</w:t>
            </w:r>
          </w:p>
        </w:tc>
        <w:tc>
          <w:tcPr>
            <w:tcW w:w="16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404.225,39</w:t>
            </w:r>
          </w:p>
        </w:tc>
      </w:tr>
      <w:tr>
        <w:trPr>
          <w:trHeight w:val="300" w:hRule="atLeast"/>
        </w:trPr>
        <w:tc>
          <w:tcPr>
            <w:tcW w:w="8423" w:type="dxa"/>
            <w:gridSpan w:val="2"/>
          </w:tcPr>
          <w:p>
            <w:pPr>
              <w:pStyle w:val="TableParagraph"/>
              <w:tabs>
                <w:tab w:pos="1424" w:val="left" w:leader="none"/>
              </w:tabs>
              <w:ind w:left="1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7.2.1.0.29.15.02</w:t>
            </w:r>
            <w:r>
              <w:rPr>
                <w:rFonts w:ascii="Arial MT" w:hAnsi="Arial MT"/>
                <w:sz w:val="16"/>
              </w:rPr>
              <w:tab/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501.000,00</w:t>
            </w:r>
          </w:p>
        </w:tc>
        <w:tc>
          <w:tcPr>
            <w:tcW w:w="2202" w:type="dxa"/>
          </w:tcPr>
          <w:p>
            <w:pPr>
              <w:pStyle w:val="TableParagraph"/>
              <w:ind w:right="56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481.779,18</w:t>
            </w:r>
          </w:p>
        </w:tc>
        <w:tc>
          <w:tcPr>
            <w:tcW w:w="1688" w:type="dxa"/>
          </w:tcPr>
          <w:p>
            <w:pPr>
              <w:pStyle w:val="TableParagraph"/>
              <w:ind w:right="4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19.220,82</w:t>
            </w:r>
          </w:p>
        </w:tc>
      </w:tr>
      <w:tr>
        <w:trPr>
          <w:trHeight w:val="239" w:hRule="atLeast"/>
        </w:trPr>
        <w:tc>
          <w:tcPr>
            <w:tcW w:w="8423" w:type="dxa"/>
            <w:gridSpan w:val="2"/>
          </w:tcPr>
          <w:p>
            <w:pPr>
              <w:pStyle w:val="TableParagraph"/>
              <w:tabs>
                <w:tab w:pos="1424" w:val="left" w:leader="none"/>
              </w:tabs>
              <w:spacing w:line="164" w:lineRule="exact"/>
              <w:ind w:left="1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7.2.1.0.29.15.04</w:t>
            </w:r>
            <w:r>
              <w:rPr>
                <w:rFonts w:ascii="Arial MT" w:hAnsi="Arial MT"/>
                <w:sz w:val="16"/>
              </w:rPr>
              <w:tab/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spacing w:line="164" w:lineRule="exact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202" w:type="dxa"/>
          </w:tcPr>
          <w:p>
            <w:pPr>
              <w:pStyle w:val="TableParagraph"/>
              <w:spacing w:line="164" w:lineRule="exact"/>
              <w:ind w:right="56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53.344,96</w:t>
            </w:r>
          </w:p>
        </w:tc>
        <w:tc>
          <w:tcPr>
            <w:tcW w:w="1688" w:type="dxa"/>
          </w:tcPr>
          <w:p>
            <w:pPr>
              <w:pStyle w:val="TableParagraph"/>
              <w:spacing w:line="164" w:lineRule="exact"/>
              <w:ind w:right="4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53.344,96</w:t>
            </w:r>
          </w:p>
        </w:tc>
        <w:tc>
          <w:tcPr>
            <w:tcW w:w="1456" w:type="dxa"/>
          </w:tcPr>
          <w:p>
            <w:pPr>
              <w:pStyle w:val="TableParagraph"/>
              <w:spacing w:line="164" w:lineRule="exact"/>
              <w:ind w:right="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rFonts w:ascii="Arial MT"/>
          <w:sz w:val="16"/>
        </w:rPr>
        <w:sectPr>
          <w:pgSz w:w="16850" w:h="11910" w:orient="landscape"/>
          <w:pgMar w:header="570" w:footer="590" w:top="1620" w:bottom="86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30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176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JULHO/2015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6734"/>
        <w:gridCol w:w="2322"/>
        <w:gridCol w:w="2204"/>
        <w:gridCol w:w="1687"/>
        <w:gridCol w:w="1456"/>
      </w:tblGrid>
      <w:tr>
        <w:trPr>
          <w:trHeight w:val="273" w:hRule="atLeast"/>
        </w:trPr>
        <w:tc>
          <w:tcPr>
            <w:tcW w:w="129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734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2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70" w:hRule="atLeast"/>
        </w:trPr>
        <w:tc>
          <w:tcPr>
            <w:tcW w:w="129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673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2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1.125.000,00</w:t>
            </w:r>
          </w:p>
        </w:tc>
        <w:tc>
          <w:tcPr>
            <w:tcW w:w="220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754.898,75</w:t>
            </w:r>
          </w:p>
        </w:tc>
        <w:tc>
          <w:tcPr>
            <w:tcW w:w="168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53.344,96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423.446,21</w:t>
            </w:r>
          </w:p>
        </w:tc>
      </w:tr>
      <w:tr>
        <w:trPr>
          <w:trHeight w:val="277" w:hRule="atLeast"/>
        </w:trPr>
        <w:tc>
          <w:tcPr>
            <w:tcW w:w="129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73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2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7.3</w:t>
            </w:r>
          </w:p>
        </w:tc>
        <w:tc>
          <w:tcPr>
            <w:tcW w:w="67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23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118.000,00</w:t>
            </w:r>
          </w:p>
        </w:tc>
        <w:tc>
          <w:tcPr>
            <w:tcW w:w="22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9.443,61</w:t>
            </w:r>
          </w:p>
        </w:tc>
        <w:tc>
          <w:tcPr>
            <w:tcW w:w="16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108.556,39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</w:t>
            </w:r>
          </w:p>
        </w:tc>
        <w:tc>
          <w:tcPr>
            <w:tcW w:w="673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IMOBILIARIAS</w:t>
            </w:r>
          </w:p>
        </w:tc>
        <w:tc>
          <w:tcPr>
            <w:tcW w:w="2322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9.443,61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108.556,39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</w:t>
            </w:r>
          </w:p>
        </w:tc>
        <w:tc>
          <w:tcPr>
            <w:tcW w:w="67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ALUGUEIS</w:t>
            </w:r>
          </w:p>
        </w:tc>
        <w:tc>
          <w:tcPr>
            <w:tcW w:w="23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118.000,00</w:t>
            </w:r>
          </w:p>
        </w:tc>
        <w:tc>
          <w:tcPr>
            <w:tcW w:w="22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9.443,61</w:t>
            </w:r>
          </w:p>
        </w:tc>
        <w:tc>
          <w:tcPr>
            <w:tcW w:w="16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108.556,39</w:t>
            </w:r>
          </w:p>
        </w:tc>
      </w:tr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7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7.3.1.1.03</w:t>
            </w:r>
          </w:p>
        </w:tc>
        <w:tc>
          <w:tcPr>
            <w:tcW w:w="67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ALUGUEIS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23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118.000,00</w:t>
            </w:r>
          </w:p>
        </w:tc>
        <w:tc>
          <w:tcPr>
            <w:tcW w:w="22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6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9.443,61</w:t>
            </w:r>
          </w:p>
        </w:tc>
        <w:tc>
          <w:tcPr>
            <w:tcW w:w="16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108.556,39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7.6</w:t>
            </w:r>
          </w:p>
        </w:tc>
        <w:tc>
          <w:tcPr>
            <w:tcW w:w="673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2322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</w:t>
            </w:r>
          </w:p>
        </w:tc>
        <w:tc>
          <w:tcPr>
            <w:tcW w:w="67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23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73" w:hRule="atLeast"/>
        </w:trPr>
        <w:tc>
          <w:tcPr>
            <w:tcW w:w="129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6734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2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9.443,61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108.556,39</w:t>
            </w:r>
          </w:p>
        </w:tc>
      </w:tr>
      <w:tr>
        <w:trPr>
          <w:trHeight w:val="277" w:hRule="atLeast"/>
        </w:trPr>
        <w:tc>
          <w:tcPr>
            <w:tcW w:w="129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73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2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7.6.0.0.13.99</w:t>
            </w:r>
          </w:p>
        </w:tc>
        <w:tc>
          <w:tcPr>
            <w:tcW w:w="67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OUTROS 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23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7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7.6.0.0.13.99.01</w:t>
            </w:r>
          </w:p>
        </w:tc>
        <w:tc>
          <w:tcPr>
            <w:tcW w:w="67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FASSE</w:t>
            </w:r>
          </w:p>
        </w:tc>
        <w:tc>
          <w:tcPr>
            <w:tcW w:w="23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5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273" w:hRule="atLeast"/>
        </w:trPr>
        <w:tc>
          <w:tcPr>
            <w:tcW w:w="129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6734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2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77" w:hRule="atLeast"/>
        </w:trPr>
        <w:tc>
          <w:tcPr>
            <w:tcW w:w="129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73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2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7.9</w:t>
            </w:r>
          </w:p>
        </w:tc>
        <w:tc>
          <w:tcPr>
            <w:tcW w:w="67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CORRENTES / INTRA-</w:t>
            </w:r>
            <w:r>
              <w:rPr>
                <w:b/>
                <w:spacing w:val="-2"/>
                <w:sz w:val="16"/>
              </w:rPr>
              <w:t>ORCAMENTARIA</w:t>
            </w:r>
          </w:p>
        </w:tc>
        <w:tc>
          <w:tcPr>
            <w:tcW w:w="23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  <w:tc>
          <w:tcPr>
            <w:tcW w:w="22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1.969,58</w:t>
            </w:r>
          </w:p>
        </w:tc>
        <w:tc>
          <w:tcPr>
            <w:tcW w:w="16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2.100.030,42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</w:t>
            </w:r>
          </w:p>
        </w:tc>
        <w:tc>
          <w:tcPr>
            <w:tcW w:w="673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2322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1.969,58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2.100.030,42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</w:t>
            </w:r>
          </w:p>
        </w:tc>
        <w:tc>
          <w:tcPr>
            <w:tcW w:w="67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23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  <w:tc>
          <w:tcPr>
            <w:tcW w:w="22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1.969,58</w:t>
            </w:r>
          </w:p>
        </w:tc>
        <w:tc>
          <w:tcPr>
            <w:tcW w:w="16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2.100.030,42</w:t>
            </w:r>
          </w:p>
        </w:tc>
      </w:tr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7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7.9.1.2.29</w:t>
            </w:r>
          </w:p>
        </w:tc>
        <w:tc>
          <w:tcPr>
            <w:tcW w:w="67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22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1.969,58</w:t>
            </w:r>
          </w:p>
        </w:tc>
        <w:tc>
          <w:tcPr>
            <w:tcW w:w="16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30,42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7.9.1.2.29.01</w:t>
            </w:r>
          </w:p>
        </w:tc>
        <w:tc>
          <w:tcPr>
            <w:tcW w:w="673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PATRONAL</w:t>
            </w:r>
          </w:p>
        </w:tc>
        <w:tc>
          <w:tcPr>
            <w:tcW w:w="232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6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1.313,06</w:t>
            </w:r>
          </w:p>
        </w:tc>
        <w:tc>
          <w:tcPr>
            <w:tcW w:w="1687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313,06</w:t>
            </w:r>
          </w:p>
        </w:tc>
        <w:tc>
          <w:tcPr>
            <w:tcW w:w="1456" w:type="dxa"/>
          </w:tcPr>
          <w:p>
            <w:pPr>
              <w:pStyle w:val="TableParagraph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7.9.1.2.29.02</w:t>
            </w:r>
          </w:p>
        </w:tc>
        <w:tc>
          <w:tcPr>
            <w:tcW w:w="673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SERVIDORES</w:t>
            </w:r>
          </w:p>
        </w:tc>
        <w:tc>
          <w:tcPr>
            <w:tcW w:w="232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6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656,52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343,48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7.9.1.2.99</w:t>
            </w:r>
          </w:p>
        </w:tc>
        <w:tc>
          <w:tcPr>
            <w:tcW w:w="673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DE OUTRAS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22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2.100.000,00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2.100.000,00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7.9.1.2.99.01</w:t>
            </w:r>
          </w:p>
        </w:tc>
        <w:tc>
          <w:tcPr>
            <w:tcW w:w="67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MORA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OUTRAS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23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2.100.000,00</w:t>
            </w:r>
          </w:p>
        </w:tc>
        <w:tc>
          <w:tcPr>
            <w:tcW w:w="22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5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2.100.000,00</w:t>
            </w:r>
          </w:p>
        </w:tc>
      </w:tr>
      <w:tr>
        <w:trPr>
          <w:trHeight w:val="281" w:hRule="atLeast"/>
        </w:trPr>
        <w:tc>
          <w:tcPr>
            <w:tcW w:w="8032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MULTAS E JUROS DAS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  <w:tc>
          <w:tcPr>
            <w:tcW w:w="22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5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1.969,58</w:t>
            </w:r>
          </w:p>
        </w:tc>
        <w:tc>
          <w:tcPr>
            <w:tcW w:w="16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313,06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2.100.343,48</w:t>
            </w:r>
          </w:p>
        </w:tc>
      </w:tr>
      <w:tr>
        <w:trPr>
          <w:trHeight w:val="273" w:hRule="atLeast"/>
        </w:trPr>
        <w:tc>
          <w:tcPr>
            <w:tcW w:w="80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DA </w:t>
            </w:r>
            <w:r>
              <w:rPr>
                <w:b/>
                <w:spacing w:val="-2"/>
                <w:sz w:val="16"/>
              </w:rPr>
              <w:t>RECEITA</w:t>
            </w:r>
          </w:p>
        </w:tc>
        <w:tc>
          <w:tcPr>
            <w:tcW w:w="23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98.454.000,00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5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15.922.511,77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4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55.158,52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82.586.646,75</w:t>
            </w:r>
          </w:p>
        </w:tc>
      </w:tr>
    </w:tbl>
    <w:sectPr>
      <w:pgSz w:w="16850" w:h="11910" w:orient="landscape"/>
      <w:pgMar w:header="570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51417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802304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51468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801792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515200">
              <wp:simplePos x="0" y="0"/>
              <wp:positionH relativeFrom="page">
                <wp:posOffset>377825</wp:posOffset>
              </wp:positionH>
              <wp:positionV relativeFrom="page">
                <wp:posOffset>7077174</wp:posOffset>
              </wp:positionV>
              <wp:extent cx="41281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Arrecadada)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(Anexo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75pt;margin-top:557.257813pt;width:325.05pt;height:10.95pt;mso-position-horizontal-relative:page;mso-position-vertical-relative:page;z-index:-16801280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Arrecadada)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(Anexo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51264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51315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80332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51366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80281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2025-06-25T19:08:06Z</dcterms:created>
  <dcterms:modified xsi:type="dcterms:W3CDTF">2025-06-25T19:08:06Z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2015-09-03T00:00:00Z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2015-09-03T00:00:00Z</vt:filetime>
  </property>
</Properties>
</file>