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68" w:lineRule="exact" w:before="0"/>
        <w:ind w:left="2565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1357736</wp:posOffset>
            </wp:positionH>
            <wp:positionV relativeFrom="paragraph">
              <wp:posOffset>-82907</wp:posOffset>
            </wp:positionV>
            <wp:extent cx="1181381" cy="44812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381" cy="44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</w:t>
      </w:r>
      <w:r>
        <w:rPr>
          <w:spacing w:val="-3"/>
        </w:rPr>
        <w:t> </w:t>
      </w:r>
      <w:r>
        <w:rPr/>
        <w:t>PETRÓPOLIS –</w:t>
      </w:r>
      <w:r>
        <w:rPr>
          <w:spacing w:val="-3"/>
        </w:rPr>
        <w:t> </w:t>
      </w:r>
      <w:r>
        <w:rPr>
          <w:spacing w:val="-4"/>
        </w:rPr>
        <w:t>CMPP</w:t>
      </w:r>
    </w:p>
    <w:p>
      <w:pPr>
        <w:spacing w:before="0"/>
        <w:ind w:left="2565" w:right="81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n°.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7.353/2015 Lei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n°. </w:t>
      </w:r>
      <w:r>
        <w:rPr>
          <w:rFonts w:ascii="Arial" w:hAnsi="Arial"/>
          <w:b/>
          <w:spacing w:val="-2"/>
          <w:sz w:val="22"/>
        </w:rPr>
        <w:t>7.606/2017</w:t>
      </w:r>
    </w:p>
    <w:p>
      <w:pPr>
        <w:spacing w:before="15"/>
        <w:ind w:left="1826" w:right="37" w:firstLine="441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  <w:t>Folha: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00 </w:t>
      </w:r>
      <w:r>
        <w:rPr>
          <w:rFonts w:ascii="Arial"/>
          <w:b/>
          <w:spacing w:val="-2"/>
          <w:sz w:val="22"/>
        </w:rPr>
        <w:t>Data:08/08/23</w:t>
      </w:r>
    </w:p>
    <w:p>
      <w:pPr>
        <w:spacing w:after="0"/>
        <w:jc w:val="left"/>
        <w:rPr>
          <w:rFonts w:ascii="Arial"/>
          <w:b/>
          <w:sz w:val="22"/>
        </w:rPr>
        <w:sectPr>
          <w:headerReference w:type="default" r:id="rId5"/>
          <w:type w:val="continuous"/>
          <w:pgSz w:w="11910" w:h="16840"/>
          <w:pgMar w:header="805" w:footer="0" w:top="1080" w:bottom="280" w:left="1700" w:right="1417"/>
          <w:pgNumType w:start="1"/>
          <w:cols w:num="2" w:equalWidth="0">
            <w:col w:w="5475" w:space="40"/>
            <w:col w:w="3278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9"/>
        <w:rPr>
          <w:rFonts w:ascii="Arial"/>
          <w:b/>
        </w:rPr>
      </w:pPr>
    </w:p>
    <w:p>
      <w:pPr>
        <w:pStyle w:val="BodyText"/>
        <w:spacing w:line="273" w:lineRule="auto"/>
        <w:ind w:left="2" w:right="276" w:firstLine="719"/>
        <w:jc w:val="both"/>
      </w:pPr>
      <w:r>
        <w:rPr/>
        <w:t>Às 10 h e 35 min do dia 08 de agosto de 2023, terça-feira, foi realizada reunião extraordinária do Conselho Municipal de Previdência de Petrópolis – CMP.</w:t>
      </w:r>
      <w:r>
        <w:rPr>
          <w:spacing w:val="-8"/>
        </w:rPr>
        <w:t> </w:t>
      </w:r>
      <w:r>
        <w:rPr/>
        <w:t>Estavam</w:t>
      </w:r>
      <w:r>
        <w:rPr>
          <w:spacing w:val="-9"/>
        </w:rPr>
        <w:t> </w:t>
      </w:r>
      <w:r>
        <w:rPr/>
        <w:t>presentes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Conselheiros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assinaram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livro</w:t>
      </w:r>
      <w:r>
        <w:rPr>
          <w:spacing w:val="-8"/>
        </w:rPr>
        <w:t> </w:t>
      </w:r>
      <w:r>
        <w:rPr/>
        <w:t>de presença. O Diretor-Presidente do Instituto e Presidente do Conselho, Sr. Claudinei Constantino Portugal, que inicia a reunião apresentando o projeto Clube de Vantagens e sobre o site do INPAS.</w:t>
      </w:r>
      <w:r>
        <w:rPr>
          <w:spacing w:val="-5"/>
        </w:rPr>
        <w:t> </w:t>
      </w:r>
      <w:r>
        <w:rPr/>
        <w:t>Apresentou também o pedido do Prefeito</w:t>
      </w:r>
      <w:r>
        <w:rPr>
          <w:spacing w:val="-12"/>
        </w:rPr>
        <w:t> </w:t>
      </w:r>
      <w:r>
        <w:rPr/>
        <w:t>Rubens</w:t>
      </w:r>
      <w:r>
        <w:rPr>
          <w:spacing w:val="-13"/>
        </w:rPr>
        <w:t> </w:t>
      </w:r>
      <w:r>
        <w:rPr/>
        <w:t>Bomtempo,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o</w:t>
      </w:r>
      <w:r>
        <w:rPr>
          <w:spacing w:val="-6"/>
        </w:rPr>
        <w:t> </w:t>
      </w:r>
      <w:r>
        <w:rPr/>
        <w:t>clube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estendesse</w:t>
      </w:r>
      <w:r>
        <w:rPr>
          <w:spacing w:val="-12"/>
        </w:rPr>
        <w:t> </w:t>
      </w:r>
      <w:r>
        <w:rPr/>
        <w:t>aos</w:t>
      </w:r>
      <w:r>
        <w:rPr>
          <w:spacing w:val="-13"/>
        </w:rPr>
        <w:t> </w:t>
      </w:r>
      <w:r>
        <w:rPr/>
        <w:t>servidores</w:t>
      </w:r>
      <w:r>
        <w:rPr>
          <w:spacing w:val="-10"/>
        </w:rPr>
        <w:t> </w:t>
      </w:r>
      <w:r>
        <w:rPr/>
        <w:t>ativos</w:t>
      </w:r>
      <w:r>
        <w:rPr>
          <w:spacing w:val="-10"/>
        </w:rPr>
        <w:t> </w:t>
      </w:r>
      <w:r>
        <w:rPr/>
        <w:t>do instituto.</w:t>
      </w:r>
      <w:r>
        <w:rPr>
          <w:spacing w:val="-11"/>
        </w:rPr>
        <w:t> </w:t>
      </w:r>
      <w:r>
        <w:rPr/>
        <w:t>Foi</w:t>
      </w:r>
      <w:r>
        <w:rPr>
          <w:spacing w:val="-12"/>
        </w:rPr>
        <w:t> </w:t>
      </w:r>
      <w:r>
        <w:rPr/>
        <w:t>sugerido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inclusão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clínicas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projeto.</w:t>
      </w:r>
      <w:r>
        <w:rPr>
          <w:spacing w:val="-16"/>
        </w:rPr>
        <w:t> </w:t>
      </w:r>
      <w:r>
        <w:rPr/>
        <w:t>Após,</w:t>
      </w:r>
      <w:r>
        <w:rPr>
          <w:spacing w:val="-13"/>
        </w:rPr>
        <w:t> </w:t>
      </w:r>
      <w:r>
        <w:rPr/>
        <w:t>foi</w:t>
      </w:r>
      <w:r>
        <w:rPr>
          <w:spacing w:val="-14"/>
        </w:rPr>
        <w:t> </w:t>
      </w:r>
      <w:r>
        <w:rPr/>
        <w:t>feita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indicação de dois membros para o COMCIDADE, sendo: </w:t>
      </w:r>
      <w:r>
        <w:rPr>
          <w:u w:val="single"/>
        </w:rPr>
        <w:t>Júlio Cesar Vieira e Charles</w:t>
      </w:r>
      <w:r>
        <w:rPr/>
        <w:t> </w:t>
      </w:r>
      <w:r>
        <w:rPr>
          <w:u w:val="single"/>
        </w:rPr>
        <w:t>Augusto Kowalski.</w:t>
      </w:r>
      <w:r>
        <w:rPr/>
        <w:t> Foi abordado na reunião a obra do prédio da Rua Teresa, onde</w:t>
      </w:r>
      <w:r>
        <w:rPr>
          <w:spacing w:val="-2"/>
        </w:rPr>
        <w:t> </w:t>
      </w:r>
      <w:r>
        <w:rPr/>
        <w:t>foi explicado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estão</w:t>
      </w:r>
      <w:r>
        <w:rPr>
          <w:spacing w:val="-2"/>
        </w:rPr>
        <w:t> </w:t>
      </w:r>
      <w:r>
        <w:rPr/>
        <w:t>atualmente</w:t>
      </w:r>
      <w:r>
        <w:rPr>
          <w:spacing w:val="-2"/>
        </w:rPr>
        <w:t> </w:t>
      </w:r>
      <w:r>
        <w:rPr/>
        <w:t>finalizando a</w:t>
      </w:r>
      <w:r>
        <w:rPr>
          <w:spacing w:val="-1"/>
        </w:rPr>
        <w:t> </w:t>
      </w:r>
      <w:r>
        <w:rPr/>
        <w:t>obra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telhados,</w:t>
      </w:r>
      <w:r>
        <w:rPr>
          <w:spacing w:val="-2"/>
        </w:rPr>
        <w:t> </w:t>
      </w:r>
      <w:r>
        <w:rPr/>
        <w:t>sendo obras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recuperação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espaço.</w:t>
      </w:r>
      <w:r>
        <w:rPr>
          <w:spacing w:val="-4"/>
        </w:rPr>
        <w:t> </w:t>
      </w:r>
      <w:r>
        <w:rPr/>
        <w:t>Esse</w:t>
      </w:r>
      <w:r>
        <w:rPr>
          <w:spacing w:val="-4"/>
        </w:rPr>
        <w:t> </w:t>
      </w:r>
      <w:r>
        <w:rPr/>
        <w:t>prédio</w:t>
      </w:r>
      <w:r>
        <w:rPr>
          <w:spacing w:val="-2"/>
        </w:rPr>
        <w:t> </w:t>
      </w:r>
      <w:r>
        <w:rPr/>
        <w:t>será</w:t>
      </w:r>
      <w:r>
        <w:rPr>
          <w:spacing w:val="-5"/>
        </w:rPr>
        <w:t> </w:t>
      </w:r>
      <w:r>
        <w:rPr/>
        <w:t>alugado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prefeitura</w:t>
      </w:r>
      <w:r>
        <w:rPr>
          <w:spacing w:val="-5"/>
        </w:rPr>
        <w:t> </w:t>
      </w:r>
      <w:r>
        <w:rPr/>
        <w:t>para abrigar a Centra de monitoramento da Defesa Civil. Referente ao pró gestão, a Linda que é responsável pela empresa, explicou como funciona o nível que o Instituto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encontra,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é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nível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Informou</w:t>
      </w:r>
      <w:r>
        <w:rPr>
          <w:spacing w:val="-3"/>
        </w:rPr>
        <w:t> </w:t>
      </w:r>
      <w:r>
        <w:rPr/>
        <w:t>também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regularização</w:t>
      </w:r>
      <w:r>
        <w:rPr>
          <w:spacing w:val="-3"/>
        </w:rPr>
        <w:t> </w:t>
      </w:r>
      <w:r>
        <w:rPr/>
        <w:t>dos documentos faltantes deve funcionar de acordo com o manual do pró gestão. Abordou os pontos importantes de mudanças para que a porcentagem de 70% seja atingida para que ocorra a progressão de nível. Informou sobre o empréstimo consignado, que será estipulado limite de valor e parcelas. Encerrada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tratativas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reunião.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agradeceu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todos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presença e pediu a colaboração de todos na divulgação do projeto Clube de Vantagens, sendo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extrema</w:t>
      </w:r>
      <w:r>
        <w:rPr>
          <w:spacing w:val="-11"/>
        </w:rPr>
        <w:t> </w:t>
      </w:r>
      <w:r>
        <w:rPr/>
        <w:t>importância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Instituto.</w:t>
      </w:r>
      <w:r>
        <w:rPr>
          <w:spacing w:val="-12"/>
        </w:rPr>
        <w:t> </w:t>
      </w:r>
      <w:r>
        <w:rPr/>
        <w:t>Encerra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reunião</w:t>
      </w:r>
      <w:r>
        <w:rPr>
          <w:spacing w:val="-11"/>
        </w:rPr>
        <w:t> </w:t>
      </w:r>
      <w:r>
        <w:rPr/>
        <w:t>às</w:t>
      </w:r>
      <w:r>
        <w:rPr>
          <w:spacing w:val="-4"/>
        </w:rPr>
        <w:t> </w:t>
      </w:r>
      <w:r>
        <w:rPr/>
        <w:t>11</w:t>
      </w:r>
      <w:r>
        <w:rPr>
          <w:spacing w:val="-14"/>
        </w:rPr>
        <w:t> </w:t>
      </w:r>
      <w:r>
        <w:rPr/>
        <w:t>h</w:t>
      </w:r>
      <w:r>
        <w:rPr>
          <w:spacing w:val="-11"/>
        </w:rPr>
        <w:t> </w:t>
      </w:r>
      <w:r>
        <w:rPr/>
        <w:t>51</w:t>
      </w:r>
      <w:r>
        <w:rPr>
          <w:spacing w:val="-14"/>
        </w:rPr>
        <w:t> </w:t>
      </w:r>
      <w:r>
        <w:rPr/>
        <w:t>min. Lavrada a presente ata que segue assinada pelos presentes e por mim, Maria Luíza Ribeiro Goulart, quem a 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1118920</wp:posOffset>
                </wp:positionH>
                <wp:positionV relativeFrom="paragraph">
                  <wp:posOffset>215092</wp:posOffset>
                </wp:positionV>
                <wp:extent cx="21336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103996pt;margin-top:16.936413pt;width:168pt;height:.1pt;mso-position-horizontal-relative:page;mso-position-vertical-relative:paragraph;z-index:-15728640;mso-wrap-distance-left:0;mso-wrap-distance-right:0" id="docshape3" coordorigin="1762,339" coordsize="3360,0" path="m1762,339l5122,33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4281804</wp:posOffset>
                </wp:positionH>
                <wp:positionV relativeFrom="paragraph">
                  <wp:posOffset>215092</wp:posOffset>
                </wp:positionV>
                <wp:extent cx="2133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6.936413pt;width:168pt;height:.1pt;mso-position-horizontal-relative:page;mso-position-vertical-relative:paragraph;z-index:-15728128;mso-wrap-distance-left:0;mso-wrap-distance-right:0" id="docshape4" coordorigin="6743,339" coordsize="3360,0" path="m6743,339l10103,33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232516</wp:posOffset>
                </wp:positionV>
                <wp:extent cx="21336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308378pt;width:168pt;height:.1pt;mso-position-horizontal-relative:page;mso-position-vertical-relative:paragraph;z-index:-15727616;mso-wrap-distance-left:0;mso-wrap-distance-right:0" id="docshape5" coordorigin="1702,366" coordsize="3360,0" path="m1702,366l5062,3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4281804</wp:posOffset>
                </wp:positionH>
                <wp:positionV relativeFrom="paragraph">
                  <wp:posOffset>232516</wp:posOffset>
                </wp:positionV>
                <wp:extent cx="2133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308378pt;width:168pt;height:.1pt;mso-position-horizontal-relative:page;mso-position-vertical-relative:paragraph;z-index:-15727104;mso-wrap-distance-left:0;mso-wrap-distance-right:0" id="docshape6" coordorigin="6743,366" coordsize="3360,0" path="m6743,366l10103,3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39839pt;width:168pt;height:.1pt;mso-position-horizontal-relative:page;mso-position-vertical-relative:paragraph;z-index:-15726592;mso-wrap-distance-left:0;mso-wrap-distance-right:0" id="docshape7" coordorigin="1702,368" coordsize="3360,0" path="m1702,368l5062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4281804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39839pt;width:168pt;height:.1pt;mso-position-horizontal-relative:page;mso-position-vertical-relative:paragraph;z-index:-15726080;mso-wrap-distance-left:0;mso-wrap-distance-right:0" id="docshape8" coordorigin="6743,368" coordsize="3360,0" path="m6743,368l10103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232135</wp:posOffset>
                </wp:positionV>
                <wp:extent cx="2133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278395pt;width:168pt;height:.1pt;mso-position-horizontal-relative:page;mso-position-vertical-relative:paragraph;z-index:-15725568;mso-wrap-distance-left:0;mso-wrap-distance-right:0" id="docshape9" coordorigin="1702,366" coordsize="3360,0" path="m1702,366l5062,3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4281804</wp:posOffset>
                </wp:positionH>
                <wp:positionV relativeFrom="paragraph">
                  <wp:posOffset>232135</wp:posOffset>
                </wp:positionV>
                <wp:extent cx="213423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 h="0">
                              <a:moveTo>
                                <a:pt x="0" y="0"/>
                              </a:moveTo>
                              <a:lnTo>
                                <a:pt x="2133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278395pt;width:168.05pt;height:.1pt;mso-position-horizontal-relative:page;mso-position-vertical-relative:paragraph;z-index:-15725056;mso-wrap-distance-left:0;mso-wrap-distance-right:0" id="docshape10" coordorigin="6743,366" coordsize="3361,0" path="m6743,366l10104,3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39839pt;width:168pt;height:.1pt;mso-position-horizontal-relative:page;mso-position-vertical-relative:paragraph;z-index:-15724544;mso-wrap-distance-left:0;mso-wrap-distance-right:0" id="docshape11" coordorigin="1702,368" coordsize="3360,0" path="m1702,368l5062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4281804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39839pt;width:168pt;height:.1pt;mso-position-horizontal-relative:page;mso-position-vertical-relative:paragraph;z-index:-15724032;mso-wrap-distance-left:0;mso-wrap-distance-right:0" id="docshape12" coordorigin="6743,368" coordsize="3360,0" path="m6743,368l10103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1080820</wp:posOffset>
                </wp:positionH>
                <wp:positionV relativeFrom="paragraph">
                  <wp:posOffset>233913</wp:posOffset>
                </wp:positionV>
                <wp:extent cx="21336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418386pt;width:168pt;height:.1pt;mso-position-horizontal-relative:page;mso-position-vertical-relative:paragraph;z-index:-15723520;mso-wrap-distance-left:0;mso-wrap-distance-right:0" id="docshape13" coordorigin="1702,368" coordsize="3360,0" path="m1702,368l5062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4281804</wp:posOffset>
                </wp:positionH>
                <wp:positionV relativeFrom="paragraph">
                  <wp:posOffset>233913</wp:posOffset>
                </wp:positionV>
                <wp:extent cx="21336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418386pt;width:168pt;height:.1pt;mso-position-horizontal-relative:page;mso-position-vertical-relative:paragraph;z-index:-15723008;mso-wrap-distance-left:0;mso-wrap-distance-right:0" id="docshape14" coordorigin="6743,368" coordsize="3360,0" path="m6743,368l10103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1080820</wp:posOffset>
                </wp:positionH>
                <wp:positionV relativeFrom="paragraph">
                  <wp:posOffset>255892</wp:posOffset>
                </wp:positionV>
                <wp:extent cx="21336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149023pt;width:168pt;height:.1pt;mso-position-horizontal-relative:page;mso-position-vertical-relative:paragraph;z-index:-15722496;mso-wrap-distance-left:0;mso-wrap-distance-right:0" id="docshape15" coordorigin="1702,403" coordsize="3360,0" path="m1702,403l5062,40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4281804</wp:posOffset>
                </wp:positionH>
                <wp:positionV relativeFrom="paragraph">
                  <wp:posOffset>255892</wp:posOffset>
                </wp:positionV>
                <wp:extent cx="21336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20.149023pt;width:168pt;height:.1pt;mso-position-horizontal-relative:page;mso-position-vertical-relative:paragraph;z-index:-15721984;mso-wrap-distance-left:0;mso-wrap-distance-right:0" id="docshape16" coordorigin="6743,403" coordsize="3360,0" path="m6743,403l10103,40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805" w:footer="0" w:top="1080" w:bottom="280" w:left="1700" w:right="1417"/>
        </w:sectPr>
      </w:pPr>
    </w:p>
    <w:p>
      <w:pPr>
        <w:pStyle w:val="Heading1"/>
        <w:spacing w:line="267" w:lineRule="exact" w:before="0"/>
        <w:ind w:left="2155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1337446</wp:posOffset>
            </wp:positionH>
            <wp:positionV relativeFrom="paragraph">
              <wp:posOffset>-79278</wp:posOffset>
            </wp:positionV>
            <wp:extent cx="1017934" cy="471714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34" cy="471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</w:t>
      </w:r>
      <w:r>
        <w:rPr>
          <w:spacing w:val="-3"/>
        </w:rPr>
        <w:t> </w:t>
      </w:r>
      <w:r>
        <w:rPr/>
        <w:t>PETRÓPOLIS -</w:t>
      </w:r>
      <w:r>
        <w:rPr>
          <w:spacing w:val="-3"/>
        </w:rPr>
        <w:t> </w:t>
      </w:r>
      <w:r>
        <w:rPr>
          <w:spacing w:val="-4"/>
        </w:rPr>
        <w:t>CMPP</w:t>
      </w:r>
    </w:p>
    <w:p>
      <w:pPr>
        <w:spacing w:line="252" w:lineRule="exact" w:before="0"/>
        <w:ind w:left="2155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Lei n°. </w:t>
      </w:r>
      <w:r>
        <w:rPr>
          <w:rFonts w:ascii="Times New Roman" w:hAnsi="Times New Roman"/>
          <w:b/>
          <w:spacing w:val="-2"/>
          <w:sz w:val="22"/>
        </w:rPr>
        <w:t>7.353/2015</w:t>
      </w:r>
    </w:p>
    <w:p>
      <w:pPr>
        <w:spacing w:before="0"/>
        <w:ind w:left="215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n°. </w:t>
      </w:r>
      <w:r>
        <w:rPr>
          <w:rFonts w:ascii="Arial" w:hAnsi="Arial"/>
          <w:b/>
          <w:spacing w:val="-2"/>
          <w:sz w:val="22"/>
        </w:rPr>
        <w:t>7.606/2017</w:t>
      </w:r>
    </w:p>
    <w:p>
      <w:pPr>
        <w:spacing w:before="37"/>
        <w:ind w:left="2114" w:right="9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2"/>
          <w:sz w:val="24"/>
        </w:rPr>
        <w:t>Folha:05 Data:20/12/22</w:t>
      </w:r>
    </w:p>
    <w:sectPr>
      <w:headerReference w:type="default" r:id="rId7"/>
      <w:pgSz w:w="11910" w:h="16840"/>
      <w:pgMar w:header="805" w:footer="0" w:top="1080" w:bottom="280" w:left="1700" w:right="1417"/>
      <w:cols w:num="2" w:equalWidth="0">
        <w:col w:w="5009" w:space="40"/>
        <w:col w:w="37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2696082</wp:posOffset>
              </wp:positionH>
              <wp:positionV relativeFrom="page">
                <wp:posOffset>498560</wp:posOffset>
              </wp:positionV>
              <wp:extent cx="310324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032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PREVIDÊNCIA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2.289993pt;margin-top:39.256702pt;width:244.35pt;height:15.45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PREVIDÊNCIA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6038850</wp:posOffset>
              </wp:positionH>
              <wp:positionV relativeFrom="page">
                <wp:posOffset>526361</wp:posOffset>
              </wp:positionV>
              <wp:extent cx="609600" cy="1822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096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5pt;margin-top:41.445763pt;width:48pt;height:14.35pt;mso-position-horizontal-relative:page;mso-position-vertical-relative:page;z-index:-1577932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2435479</wp:posOffset>
              </wp:positionH>
              <wp:positionV relativeFrom="page">
                <wp:posOffset>498560</wp:posOffset>
              </wp:positionV>
              <wp:extent cx="3103880" cy="19621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31038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PREVIDÊNCIA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1.770004pt;margin-top:39.256702pt;width:244.4pt;height:15.45pt;mso-position-horizontal-relative:page;mso-position-vertical-relative:page;z-index:-15778816" type="#_x0000_t202" id="docshape1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PREVIDÊNCIA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5615178</wp:posOffset>
              </wp:positionH>
              <wp:positionV relativeFrom="page">
                <wp:posOffset>527516</wp:posOffset>
              </wp:positionV>
              <wp:extent cx="661670" cy="1962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616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 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2.140015pt;margin-top:41.536701pt;width:52.1pt;height:15.45pt;mso-position-horizontal-relative:page;mso-position-vertical-relative:page;z-index:-15778304" type="#_x0000_t202" id="docshape1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01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2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:title>Segue para o segundo ponto de pauta: Aprovação do novo calendário das reuniões da DIREX – Marcus disse que fica aprovado o nov</dc:title>
  <dcterms:created xsi:type="dcterms:W3CDTF">2025-07-23T13:59:56Z</dcterms:created>
  <dcterms:modified xsi:type="dcterms:W3CDTF">2025-07-23T13:59:56Z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2019</vt:lpwstr>
  </property>
</Properties>
</file>