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1170939</wp:posOffset>
            </wp:positionH>
            <wp:positionV relativeFrom="paragraph">
              <wp:posOffset>80149</wp:posOffset>
            </wp:positionV>
            <wp:extent cx="1336040" cy="5651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0" w:id="1"/>
      <w:bookmarkEnd w:id="1"/>
      <w:r>
        <w:rPr>
          <w:b w:val="0"/>
        </w:rPr>
      </w:r>
      <w:bookmarkStart w:name="CONSELHO MUNICIPAL DE PREVIDÊNCIA" w:id="2"/>
      <w:bookmarkEnd w:id="2"/>
      <w:r>
        <w:rPr>
          <w:b w:val="0"/>
        </w:rPr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</w:t>
      </w:r>
      <w:bookmarkStart w:name="DE PETRÓPOLIS - CMPP" w:id="3"/>
      <w:bookmarkEnd w:id="3"/>
      <w:r>
        <w:rPr/>
        <w:t>D</w:t>
      </w:r>
      <w:r>
        <w:rPr/>
        <w:t>E PETRÓPOLIS - CMPP</w:t>
      </w:r>
    </w:p>
    <w:p>
      <w:pPr>
        <w:spacing w:before="0"/>
        <w:ind w:left="2352" w:right="2906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Lei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7.353/2015 Lei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2"/>
          <w:sz w:val="22"/>
        </w:rPr>
        <w:t> 7.606/2017</w:t>
      </w:r>
    </w:p>
    <w:p>
      <w:pPr>
        <w:spacing w:line="252" w:lineRule="exact" w:before="126"/>
        <w:ind w:left="599" w:right="0" w:firstLine="0"/>
        <w:jc w:val="left"/>
        <w:rPr>
          <w:rFonts w:ascii="Arial"/>
          <w:b/>
          <w:sz w:val="22"/>
        </w:rPr>
      </w:pPr>
      <w:r>
        <w:rPr/>
        <w:br w:type="column"/>
      </w:r>
      <w:bookmarkStart w:name="Livro: 01" w:id="4"/>
      <w:bookmarkEnd w:id="4"/>
      <w:r>
        <w:rPr/>
      </w:r>
      <w:r>
        <w:rPr>
          <w:rFonts w:ascii="Arial"/>
          <w:b/>
          <w:sz w:val="22"/>
        </w:rPr>
        <w:t>Livro: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01</w:t>
      </w:r>
    </w:p>
    <w:p>
      <w:pPr>
        <w:spacing w:before="0"/>
        <w:ind w:left="109" w:right="0" w:firstLine="44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Folha: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05 </w:t>
      </w:r>
      <w:r>
        <w:rPr>
          <w:rFonts w:ascii="Arial"/>
          <w:b/>
          <w:spacing w:val="-2"/>
          <w:sz w:val="22"/>
        </w:rPr>
        <w:t>Data:20/12/22</w:t>
      </w:r>
    </w:p>
    <w:p>
      <w:pPr>
        <w:spacing w:after="0"/>
        <w:jc w:val="left"/>
        <w:rPr>
          <w:rFonts w:ascii="Arial"/>
          <w:b/>
          <w:sz w:val="22"/>
        </w:rPr>
        <w:sectPr>
          <w:type w:val="continuous"/>
          <w:pgSz w:w="11910" w:h="16840"/>
          <w:pgMar w:top="700" w:bottom="280" w:left="1700" w:right="1417"/>
          <w:cols w:num="2" w:equalWidth="0">
            <w:col w:w="7193" w:space="40"/>
            <w:col w:w="1560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2"/>
        <w:rPr>
          <w:rFonts w:ascii="Arial"/>
          <w:b/>
        </w:rPr>
      </w:pPr>
    </w:p>
    <w:p>
      <w:pPr>
        <w:pStyle w:val="BodyText"/>
        <w:spacing w:line="273" w:lineRule="auto"/>
        <w:ind w:left="4" w:right="291"/>
        <w:jc w:val="both"/>
      </w:pPr>
      <w:r>
        <w:rPr/>
        <w:t>Às 10h 34min do dia 20 de dezembro 2022, terça-feira, foi realizada reunião extraordinária do Conselho Municipal de Previdência de Petrópolis-CMPP. Estavam presentes os Conselheiros e servidores que assinaram o livro de presença. O Diretor-Presidente do instituto e Presidente do Conselho, Sr. Claudinei Constantino Portugal inicia a reunião, passando a palavra para a servidora Michele Forster – Gestora de Investimento, que deu início a apresentação do Investimento para os conselheiros presentes. Passado para aprovação, todos presentes aprovaram sem ressalvas. Passada a palavras para o Sr. Claudinei, que informou que o Instituto utiliza um estilo conservador sobre os investimentos, e informa que continuará, pois dessa forma o Instituto teve retorno financeiro, pede que a Michele apresente o quadro do que foi investido durante o ano de 2022, como base do que vai ser investido em 2023. Foi informado a todos os presentes que o credenciamento foi prorrogado pelo prazo de dois anos e que não é preciso fazer novos credenciamentos.</w:t>
      </w:r>
    </w:p>
    <w:p>
      <w:pPr>
        <w:pStyle w:val="BodyText"/>
        <w:spacing w:before="9"/>
      </w:pPr>
    </w:p>
    <w:p>
      <w:pPr>
        <w:pStyle w:val="BodyText"/>
        <w:spacing w:line="273" w:lineRule="auto"/>
        <w:ind w:left="4" w:right="295"/>
        <w:jc w:val="both"/>
      </w:pPr>
      <w:r>
        <w:rPr/>
        <w:t>Encerrada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tratativas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reunião, o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agradeceu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presença e encerra a reunião às 11h 05min. Lavrada a presente ata que segue assinada pelos presentes e por mim,</w:t>
      </w:r>
      <w:r>
        <w:rPr>
          <w:spacing w:val="-5"/>
        </w:rPr>
        <w:t> </w:t>
      </w:r>
      <w:r>
        <w:rPr/>
        <w:t>Amanda Cristina Mello da Silva, quem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1408430</wp:posOffset>
                </wp:positionH>
                <wp:positionV relativeFrom="paragraph">
                  <wp:posOffset>264624</wp:posOffset>
                </wp:positionV>
                <wp:extent cx="2033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 h="0">
                              <a:moveTo>
                                <a:pt x="0" y="0"/>
                              </a:moveTo>
                              <a:lnTo>
                                <a:pt x="2033031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00002pt;margin-top:20.836538pt;width:160.1pt;height:.1pt;mso-position-horizontal-relative:page;mso-position-vertical-relative:paragraph;z-index:-15728640;mso-wrap-distance-left:0;mso-wrap-distance-right:0" id="docshape1" coordorigin="2218,417" coordsize="3202,0" path="m2218,417l5420,417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4254500</wp:posOffset>
                </wp:positionH>
                <wp:positionV relativeFrom="paragraph">
                  <wp:posOffset>264624</wp:posOffset>
                </wp:positionV>
                <wp:extent cx="17513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pt;margin-top:20.836538pt;width:137.9pt;height:.1pt;mso-position-horizontal-relative:page;mso-position-vertical-relative:paragraph;z-index:-15728128;mso-wrap-distance-left:0;mso-wrap-distance-right:0" id="docshape2" coordorigin="6700,417" coordsize="2758,0" path="m6700,417l9458,417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1549400</wp:posOffset>
                </wp:positionH>
                <wp:positionV relativeFrom="paragraph">
                  <wp:posOffset>259702</wp:posOffset>
                </wp:positionV>
                <wp:extent cx="17513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pt;margin-top:20.449005pt;width:137.9pt;height:.1pt;mso-position-horizontal-relative:page;mso-position-vertical-relative:paragraph;z-index:-15727616;mso-wrap-distance-left:0;mso-wrap-distance-right:0" id="docshape3" coordorigin="2440,409" coordsize="2758,0" path="m2440,409l5198,409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4282440</wp:posOffset>
                </wp:positionH>
                <wp:positionV relativeFrom="paragraph">
                  <wp:posOffset>259702</wp:posOffset>
                </wp:positionV>
                <wp:extent cx="16941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 h="0">
                              <a:moveTo>
                                <a:pt x="0" y="0"/>
                              </a:moveTo>
                              <a:lnTo>
                                <a:pt x="169409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200012pt;margin-top:20.449005pt;width:133.4pt;height:.1pt;mso-position-horizontal-relative:page;mso-position-vertical-relative:paragraph;z-index:-15727104;mso-wrap-distance-left:0;mso-wrap-distance-right:0" id="docshape4" coordorigin="6744,409" coordsize="2668,0" path="m6744,409l9412,409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1578610</wp:posOffset>
                </wp:positionH>
                <wp:positionV relativeFrom="paragraph">
                  <wp:posOffset>264782</wp:posOffset>
                </wp:positionV>
                <wp:extent cx="16941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 h="0">
                              <a:moveTo>
                                <a:pt x="0" y="0"/>
                              </a:moveTo>
                              <a:lnTo>
                                <a:pt x="169409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300003pt;margin-top:20.848984pt;width:133.4pt;height:.1pt;mso-position-horizontal-relative:page;mso-position-vertical-relative:paragraph;z-index:-15726592;mso-wrap-distance-left:0;mso-wrap-distance-right:0" id="docshape5" coordorigin="2486,417" coordsize="2668,0" path="m2486,417l5154,417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4254500</wp:posOffset>
                </wp:positionH>
                <wp:positionV relativeFrom="paragraph">
                  <wp:posOffset>264782</wp:posOffset>
                </wp:positionV>
                <wp:extent cx="175133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pt;margin-top:20.848984pt;width:137.9pt;height:.1pt;mso-position-horizontal-relative:page;mso-position-vertical-relative:paragraph;z-index:-15726080;mso-wrap-distance-left:0;mso-wrap-distance-right:0" id="docshape6" coordorigin="6700,417" coordsize="2758,0" path="m6700,417l9458,417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1521460</wp:posOffset>
                </wp:positionH>
                <wp:positionV relativeFrom="paragraph">
                  <wp:posOffset>182244</wp:posOffset>
                </wp:positionV>
                <wp:extent cx="18072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00003pt;margin-top:14.349959pt;width:142.3pt;height:.1pt;mso-position-horizontal-relative:page;mso-position-vertical-relative:paragraph;z-index:-15725568;mso-wrap-distance-left:0;mso-wrap-distance-right:0" id="docshape7" coordorigin="2396,287" coordsize="2846,0" path="m2396,287l5242,287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4225290</wp:posOffset>
                </wp:positionH>
                <wp:positionV relativeFrom="paragraph">
                  <wp:posOffset>182244</wp:posOffset>
                </wp:positionV>
                <wp:extent cx="18072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700012pt;margin-top:14.349959pt;width:142.3pt;height:.1pt;mso-position-horizontal-relative:page;mso-position-vertical-relative:paragraph;z-index:-15725056;mso-wrap-distance-left:0;mso-wrap-distance-right:0" id="docshape8" coordorigin="6654,287" coordsize="2846,0" path="m6654,287l9500,287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1397000</wp:posOffset>
                </wp:positionH>
                <wp:positionV relativeFrom="paragraph">
                  <wp:posOffset>174808</wp:posOffset>
                </wp:positionV>
                <wp:extent cx="205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pt;margin-top:13.764469pt;width:162pt;height:.1pt;mso-position-horizontal-relative:page;mso-position-vertical-relative:paragraph;z-index:-15724544;mso-wrap-distance-left:0;mso-wrap-distance-right:0" id="docshape9" coordorigin="2200,275" coordsize="3240,0" path="m2200,275l5440,2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4100829</wp:posOffset>
                </wp:positionH>
                <wp:positionV relativeFrom="paragraph">
                  <wp:posOffset>174808</wp:posOffset>
                </wp:positionV>
                <wp:extent cx="2057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899994pt;margin-top:13.764469pt;width:162pt;height:.1pt;mso-position-horizontal-relative:page;mso-position-vertical-relative:paragraph;z-index:-15724032;mso-wrap-distance-left:0;mso-wrap-distance-right:0" id="docshape10" coordorigin="6458,275" coordsize="3240,0" path="m6458,275l9698,2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1606550</wp:posOffset>
                </wp:positionH>
                <wp:positionV relativeFrom="paragraph">
                  <wp:posOffset>257797</wp:posOffset>
                </wp:positionV>
                <wp:extent cx="16383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0">
                              <a:moveTo>
                                <a:pt x="0" y="0"/>
                              </a:moveTo>
                              <a:lnTo>
                                <a:pt x="163821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5pt;margin-top:20.299023pt;width:129pt;height:.1pt;mso-position-horizontal-relative:page;mso-position-vertical-relative:paragraph;z-index:-15723520;mso-wrap-distance-left:0;mso-wrap-distance-right:0" id="docshape11" coordorigin="2530,406" coordsize="2580,0" path="m2530,406l5110,406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4310379</wp:posOffset>
                </wp:positionH>
                <wp:positionV relativeFrom="paragraph">
                  <wp:posOffset>257797</wp:posOffset>
                </wp:positionV>
                <wp:extent cx="1638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0">
                              <a:moveTo>
                                <a:pt x="0" y="0"/>
                              </a:moveTo>
                              <a:lnTo>
                                <a:pt x="1638213" y="0"/>
                              </a:lnTo>
                            </a:path>
                          </a:pathLst>
                        </a:custGeom>
                        <a:ln w="6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399994pt;margin-top:20.299023pt;width:129pt;height:.1pt;mso-position-horizontal-relative:page;mso-position-vertical-relative:paragraph;z-index:-15723008;mso-wrap-distance-left:0;mso-wrap-distance-right:0" id="docshape12" coordorigin="6788,406" coordsize="2580,0" path="m6788,406l9368,406e" filled="false" stroked="true" strokeweight=".5078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700" w:bottom="280" w:left="1700" w:right="1417"/>
        </w:sectPr>
      </w:pPr>
    </w:p>
    <w:p>
      <w:pPr>
        <w:pStyle w:val="Heading1"/>
        <w:ind w:left="2156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1294130</wp:posOffset>
            </wp:positionH>
            <wp:positionV relativeFrom="paragraph">
              <wp:posOffset>80149</wp:posOffset>
            </wp:positionV>
            <wp:extent cx="1070597" cy="56515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597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" w:id="5"/>
      <w:bookmarkEnd w:id="5"/>
      <w:r>
        <w:rPr>
          <w:b w:val="0"/>
        </w:rPr>
      </w:r>
      <w:bookmarkStart w:name="CONSELHO MUNICIPAL DE PREVIDÊNCIA" w:id="6"/>
      <w:bookmarkEnd w:id="6"/>
      <w:r>
        <w:rPr>
          <w:b w:val="0"/>
        </w:rPr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</w:t>
      </w:r>
      <w:bookmarkStart w:name="DE PETRÓPOLIS - CMPP" w:id="7"/>
      <w:bookmarkEnd w:id="7"/>
      <w:r>
        <w:rPr/>
        <w:t>D</w:t>
      </w:r>
      <w:r>
        <w:rPr/>
        <w:t>E PETRÓPOLIS - CMPP</w:t>
      </w:r>
    </w:p>
    <w:p>
      <w:pPr>
        <w:spacing w:line="253" w:lineRule="exact" w:before="0"/>
        <w:ind w:left="2156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2"/>
          <w:sz w:val="22"/>
        </w:rPr>
        <w:t> 7.353/2015</w:t>
      </w:r>
    </w:p>
    <w:p>
      <w:pPr>
        <w:spacing w:before="0"/>
        <w:ind w:left="2156" w:right="0" w:firstLine="0"/>
        <w:jc w:val="left"/>
        <w:rPr>
          <w:rFonts w:ascii="Arial" w:hAnsi="Arial"/>
          <w:b/>
          <w:sz w:val="22"/>
        </w:rPr>
      </w:pPr>
      <w:bookmarkStart w:name="Lei n°. 7.606/2017" w:id="8"/>
      <w:bookmarkEnd w:id="8"/>
      <w:r>
        <w:rPr/>
      </w: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n°.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7.606/2017</w:t>
      </w:r>
    </w:p>
    <w:p>
      <w:pPr>
        <w:pStyle w:val="Heading1"/>
        <w:spacing w:before="125"/>
        <w:ind w:left="125" w:right="93"/>
      </w:pPr>
      <w:r>
        <w:rPr>
          <w:b w:val="0"/>
        </w:rPr>
        <w:br w:type="column"/>
      </w:r>
      <w:bookmarkStart w:name="Livro: 01" w:id="9"/>
      <w:bookmarkEnd w:id="9"/>
      <w:r>
        <w:rPr>
          <w:b w:val="0"/>
        </w:rPr>
      </w:r>
      <w:r>
        <w:rPr/>
        <w:t>Livro: 01 </w:t>
      </w:r>
      <w:r>
        <w:rPr>
          <w:spacing w:val="-2"/>
        </w:rPr>
        <w:t>Folha:05 Data:20/12/22</w:t>
      </w:r>
    </w:p>
    <w:p>
      <w:pPr>
        <w:pStyle w:val="Heading1"/>
        <w:spacing w:after="0"/>
        <w:sectPr>
          <w:pgSz w:w="11910" w:h="16840"/>
          <w:pgMar w:top="700" w:bottom="280" w:left="1700" w:right="1417"/>
          <w:cols w:num="2" w:equalWidth="0">
            <w:col w:w="6997" w:space="40"/>
            <w:col w:w="1756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34"/>
        <w:rPr>
          <w:rFonts w:ascii="Arial"/>
          <w:b/>
          <w:sz w:val="20"/>
        </w:rPr>
      </w:pPr>
    </w:p>
    <w:p>
      <w:pPr>
        <w:tabs>
          <w:tab w:pos="4954" w:val="left" w:leader="none"/>
        </w:tabs>
        <w:spacing w:line="20" w:lineRule="exact"/>
        <w:ind w:left="696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807210" cy="6985"/>
                <wp:effectExtent l="9525" t="0" r="2539" b="253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807210" cy="6985"/>
                          <a:chExt cx="1807210" cy="69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225"/>
                            <a:ext cx="180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7210" h="0">
                                <a:moveTo>
                                  <a:pt x="0" y="0"/>
                                </a:moveTo>
                                <a:lnTo>
                                  <a:pt x="1807073" y="0"/>
                                </a:lnTo>
                              </a:path>
                            </a:pathLst>
                          </a:custGeom>
                          <a:ln w="6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2.3pt;height:.550pt;mso-position-horizontal-relative:char;mso-position-vertical-relative:line" id="docshapegroup13" coordorigin="0,0" coordsize="2846,11">
                <v:line style="position:absolute" from="0,5" to="2846,5" stroked="true" strokeweight=".50787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807210" cy="6985"/>
                <wp:effectExtent l="9525" t="0" r="2539" b="2539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807210" cy="6985"/>
                          <a:chExt cx="1807210" cy="69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225"/>
                            <a:ext cx="180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7210" h="0">
                                <a:moveTo>
                                  <a:pt x="0" y="0"/>
                                </a:moveTo>
                                <a:lnTo>
                                  <a:pt x="1807073" y="0"/>
                                </a:lnTo>
                              </a:path>
                            </a:pathLst>
                          </a:custGeom>
                          <a:ln w="6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2.3pt;height:.550pt;mso-position-horizontal-relative:char;mso-position-vertical-relative:line" id="docshapegroup14" coordorigin="0,0" coordsize="2846,11">
                <v:line style="position:absolute" from="0,5" to="2846,5" stroked="true" strokeweight=".50787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10" w:h="16840"/>
          <w:pgMar w:top="700" w:bottom="280" w:left="1700" w:right="1417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1170939</wp:posOffset>
            </wp:positionH>
            <wp:positionV relativeFrom="paragraph">
              <wp:posOffset>80149</wp:posOffset>
            </wp:positionV>
            <wp:extent cx="1336040" cy="56515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DE PETRÓPOLIS - CMPP</w:t>
      </w:r>
    </w:p>
    <w:p>
      <w:pPr>
        <w:spacing w:before="0"/>
        <w:ind w:left="2352" w:right="2906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Lei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7.353/2015 Lei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2"/>
          <w:sz w:val="22"/>
        </w:rPr>
        <w:t> 7.606/2017</w:t>
      </w:r>
    </w:p>
    <w:p>
      <w:pPr>
        <w:spacing w:line="252" w:lineRule="exact" w:before="126"/>
        <w:ind w:left="599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Livro: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01</w:t>
      </w:r>
    </w:p>
    <w:p>
      <w:pPr>
        <w:spacing w:before="0"/>
        <w:ind w:left="109" w:right="0" w:firstLine="44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Folha: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05 </w:t>
      </w:r>
      <w:r>
        <w:rPr>
          <w:rFonts w:ascii="Arial"/>
          <w:b/>
          <w:spacing w:val="-2"/>
          <w:sz w:val="22"/>
        </w:rPr>
        <w:t>Data:20/12/22</w:t>
      </w:r>
    </w:p>
    <w:sectPr>
      <w:pgSz w:w="11910" w:h="16840"/>
      <w:pgMar w:top="700" w:bottom="280" w:left="1700" w:right="1417"/>
      <w:cols w:num="2" w:equalWidth="0">
        <w:col w:w="7193" w:space="40"/>
        <w:col w:w="1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235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Segue para o segundo ponto de pauta: Aprovação do novo calendário das reuniões da DIREX – Marcus disse que fica aprovado o nov</dc:title>
  <dcterms:created xsi:type="dcterms:W3CDTF">2025-07-23T14:10:57Z</dcterms:created>
  <dcterms:modified xsi:type="dcterms:W3CDTF">2025-07-23T14:10:57Z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2023-03-07T00:00:00Z</vt:filetime>
  </property>
</Properties>
</file>