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1170939</wp:posOffset>
            </wp:positionH>
            <wp:positionV relativeFrom="paragraph">
              <wp:posOffset>79514</wp:posOffset>
            </wp:positionV>
            <wp:extent cx="1337297" cy="5664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97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DE PETRÓPOLIS - CMPP</w:t>
      </w:r>
    </w:p>
    <w:p>
      <w:pPr>
        <w:spacing w:before="0"/>
        <w:ind w:left="2352" w:right="2907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7.353/2015 Lei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7.606/2017</w:t>
      </w:r>
    </w:p>
    <w:p>
      <w:pPr>
        <w:spacing w:line="252" w:lineRule="exact" w:before="126"/>
        <w:ind w:left="598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0"/>
        <w:ind w:left="108" w:right="0" w:firstLine="44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04 </w:t>
      </w:r>
      <w:r>
        <w:rPr>
          <w:rFonts w:ascii="Arial"/>
          <w:b/>
          <w:spacing w:val="-2"/>
          <w:sz w:val="22"/>
        </w:rPr>
        <w:t>Data:27/10/22</w:t>
      </w:r>
    </w:p>
    <w:p>
      <w:pPr>
        <w:spacing w:after="0"/>
        <w:jc w:val="left"/>
        <w:rPr>
          <w:rFonts w:ascii="Arial"/>
          <w:b/>
          <w:sz w:val="22"/>
        </w:rPr>
        <w:sectPr>
          <w:type w:val="continuous"/>
          <w:pgSz w:w="11910" w:h="16840"/>
          <w:pgMar w:top="700" w:bottom="280" w:left="1700" w:right="1417"/>
          <w:cols w:num="2" w:equalWidth="0">
            <w:col w:w="7194" w:space="40"/>
            <w:col w:w="1559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2"/>
        <w:rPr>
          <w:rFonts w:ascii="Arial"/>
          <w:b/>
        </w:rPr>
      </w:pPr>
    </w:p>
    <w:p>
      <w:pPr>
        <w:pStyle w:val="BodyText"/>
        <w:spacing w:line="273" w:lineRule="auto"/>
        <w:ind w:left="4" w:right="277"/>
        <w:jc w:val="both"/>
      </w:pPr>
      <w:r>
        <w:rPr/>
        <w:t>Às 10h 25min do dia 27 de outubro 2022, quinta-feira, foi realizada reunião ordinária do Conselho Municipal de Previdência de Petrópolis-CMPP. Estavam presentes os Conselheiros e servidores que assinaram o livro de presença. O Diretor-Presidente do Instituto e Presidente do Conselho, Sr. Claudinei Constantino Portugal inicia a reunião. Foi passada a palavra a Lucimar da Glória Gomes para informar sobre a portaria 1464/2022 do Ministério da Previdência e Trabalho, que prorrogou os atuais credenciamentos das instituições</w:t>
      </w:r>
      <w:r>
        <w:rPr>
          <w:spacing w:val="-3"/>
        </w:rPr>
        <w:t> </w:t>
      </w:r>
      <w:r>
        <w:rPr/>
        <w:t>financeiras.</w:t>
      </w:r>
      <w:r>
        <w:rPr>
          <w:spacing w:val="-3"/>
        </w:rPr>
        <w:t> </w:t>
      </w:r>
      <w:r>
        <w:rPr/>
        <w:t>Voltando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palavra</w:t>
      </w:r>
      <w:r>
        <w:rPr>
          <w:spacing w:val="-2"/>
        </w:rPr>
        <w:t> </w:t>
      </w:r>
      <w:r>
        <w:rPr/>
        <w:t>ao Diretor-Presidente,</w:t>
      </w:r>
      <w:r>
        <w:rPr>
          <w:spacing w:val="-3"/>
        </w:rPr>
        <w:t> </w:t>
      </w:r>
      <w:r>
        <w:rPr/>
        <w:t>este informou sobre a posição dos rendimentos das aplicações do plano previdenciário, que estão atingindo 85% da meta. Passando ao segundo item da pauta o Diretor- Presidente informou que temos que certificar 1/3 dos conselheiros, e que, será feito um curso e uma prova, online. Foi passada a palavra para a funcionária Carla Maduro, que informou como funciona a certificação dos conselheiros. Foi então sugerido que fossem indicados 9 conselheiros para fazerem o curso, O plenário do Conselho escolheu os seguintes conselheiros: </w:t>
      </w:r>
      <w:r>
        <w:rPr>
          <w:rFonts w:ascii="Arial" w:hAnsi="Arial"/>
          <w:b/>
        </w:rPr>
        <w:t>Rosane Amaral </w:t>
      </w:r>
      <w:r>
        <w:rPr/>
        <w:t>– Sindfisc; </w:t>
      </w:r>
      <w:r>
        <w:rPr>
          <w:rFonts w:ascii="Arial" w:hAnsi="Arial"/>
          <w:b/>
        </w:rPr>
        <w:t>Núbia N. Colombo Santos </w:t>
      </w:r>
      <w:r>
        <w:rPr/>
        <w:t>– Procuradoria; </w:t>
      </w:r>
      <w:r>
        <w:rPr>
          <w:rFonts w:ascii="Arial" w:hAnsi="Arial"/>
          <w:b/>
        </w:rPr>
        <w:t>Bruno Vieira Affonso </w:t>
      </w:r>
      <w:r>
        <w:rPr/>
        <w:t>CPGE; </w:t>
      </w:r>
      <w:r>
        <w:rPr>
          <w:rFonts w:ascii="Arial" w:hAnsi="Arial"/>
          <w:b/>
        </w:rPr>
        <w:t>Marcello dos Santos Viana </w:t>
      </w:r>
      <w:r>
        <w:rPr/>
        <w:t>– Controladoria Geral; </w:t>
      </w:r>
      <w:r>
        <w:rPr>
          <w:rFonts w:ascii="Arial" w:hAnsi="Arial"/>
          <w:b/>
        </w:rPr>
        <w:t>Arlete Barbosa Valero </w:t>
      </w:r>
      <w:r>
        <w:rPr/>
        <w:t>– Sisep; </w:t>
      </w:r>
      <w:r>
        <w:rPr>
          <w:rFonts w:ascii="Arial" w:hAnsi="Arial"/>
          <w:b/>
        </w:rPr>
        <w:t>Northon da Costa Pardal </w:t>
      </w:r>
      <w:r>
        <w:rPr/>
        <w:t>–</w:t>
      </w:r>
      <w:r>
        <w:rPr>
          <w:spacing w:val="-9"/>
        </w:rPr>
        <w:t> </w:t>
      </w:r>
      <w:r>
        <w:rPr/>
        <w:t>Afito; </w:t>
      </w:r>
      <w:r>
        <w:rPr>
          <w:rFonts w:ascii="Arial" w:hAnsi="Arial"/>
          <w:b/>
        </w:rPr>
        <w:t>Ricardo Barbosa Soares </w:t>
      </w:r>
      <w:r>
        <w:rPr/>
        <w:t>– Câmara; </w:t>
      </w:r>
      <w:r>
        <w:rPr>
          <w:rFonts w:ascii="Arial" w:hAnsi="Arial"/>
          <w:b/>
        </w:rPr>
        <w:t>Eduardo Barbosa </w:t>
      </w:r>
      <w:r>
        <w:rPr/>
        <w:t>– Secretária de Desenvolvimento Econômico e </w:t>
      </w:r>
      <w:r>
        <w:rPr>
          <w:rFonts w:ascii="Arial" w:hAnsi="Arial"/>
          <w:b/>
        </w:rPr>
        <w:t>Luiz Antônio Reis </w:t>
      </w:r>
      <w:r>
        <w:rPr/>
        <w:t>– ASAP. Esta certificação faz parte do PROGESTÃO e o Instituto precisa cumprir algumas exigências para que tenha acesso a novos investimentos e melhor ranqueamento em futuras análises de Boa Gestão feito pelo Ministério do Trabalho e Previdência, o Diretor-Presidente informou ainda que cumprindo exigência legal os atuais gestores do RPPS também terão que realizar a certificação. Em seguida foi lido o parecer entregue pela</w:t>
      </w:r>
      <w:r>
        <w:rPr>
          <w:spacing w:val="40"/>
        </w:rPr>
        <w:t> </w:t>
      </w:r>
      <w:r>
        <w:rPr/>
        <w:t>Controladoria</w:t>
      </w:r>
      <w:r>
        <w:rPr>
          <w:spacing w:val="-1"/>
        </w:rPr>
        <w:t> </w:t>
      </w:r>
      <w:r>
        <w:rPr/>
        <w:t>Geral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Município.</w:t>
      </w:r>
      <w:r>
        <w:rPr>
          <w:spacing w:val="-2"/>
        </w:rPr>
        <w:t> </w:t>
      </w:r>
      <w:r>
        <w:rPr/>
        <w:t>E após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colocado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votação o</w:t>
      </w:r>
      <w:r>
        <w:rPr>
          <w:spacing w:val="-1"/>
        </w:rPr>
        <w:t> </w:t>
      </w:r>
      <w:r>
        <w:rPr/>
        <w:t>parecer</w:t>
      </w:r>
      <w:r>
        <w:rPr>
          <w:spacing w:val="-1"/>
        </w:rPr>
        <w:t> </w:t>
      </w:r>
      <w:r>
        <w:rPr/>
        <w:t>do Confis, que fora aprovado por todos.</w:t>
      </w:r>
    </w:p>
    <w:p>
      <w:pPr>
        <w:pStyle w:val="BodyText"/>
        <w:spacing w:before="13"/>
      </w:pPr>
    </w:p>
    <w:p>
      <w:pPr>
        <w:pStyle w:val="BodyText"/>
        <w:spacing w:line="273" w:lineRule="auto"/>
        <w:ind w:left="4" w:right="294"/>
        <w:jc w:val="both"/>
      </w:pPr>
      <w:r>
        <w:rPr/>
        <w:t>Encerrada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tratativas da reunião, o</w:t>
      </w:r>
      <w:r>
        <w:rPr>
          <w:spacing w:val="-1"/>
        </w:rPr>
        <w:t> </w:t>
      </w:r>
      <w:r>
        <w:rPr/>
        <w:t>Presidente agradeceu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 e encerra a reunião às 11 h 06 min. Lavrada a presente ata que segue assinada pelos presentes e por mim, Amanda Cristina Mello da Silva, quem </w:t>
      </w:r>
      <w:r>
        <w:rPr>
          <w:spacing w:val="-2"/>
        </w:rPr>
        <w:t>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1408430</wp:posOffset>
                </wp:positionH>
                <wp:positionV relativeFrom="paragraph">
                  <wp:posOffset>265598</wp:posOffset>
                </wp:positionV>
                <wp:extent cx="203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 h="0">
                              <a:moveTo>
                                <a:pt x="0" y="0"/>
                              </a:moveTo>
                              <a:lnTo>
                                <a:pt x="203303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00002pt;margin-top:20.913303pt;width:160.1pt;height:.1pt;mso-position-horizontal-relative:page;mso-position-vertical-relative:paragraph;z-index:-15728640;mso-wrap-distance-left:0;mso-wrap-distance-right:0" id="docshape1" coordorigin="2218,418" coordsize="3202,0" path="m2218,418l5420,418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4254500</wp:posOffset>
                </wp:positionH>
                <wp:positionV relativeFrom="paragraph">
                  <wp:posOffset>265598</wp:posOffset>
                </wp:positionV>
                <wp:extent cx="17513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913303pt;width:137.9pt;height:.1pt;mso-position-horizontal-relative:page;mso-position-vertical-relative:paragraph;z-index:-15728128;mso-wrap-distance-left:0;mso-wrap-distance-right:0" id="docshape2" coordorigin="6700,418" coordsize="2758,0" path="m6700,418l9458,418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1549400</wp:posOffset>
                </wp:positionH>
                <wp:positionV relativeFrom="paragraph">
                  <wp:posOffset>259726</wp:posOffset>
                </wp:positionV>
                <wp:extent cx="17513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pt;margin-top:20.450933pt;width:137.9pt;height:.1pt;mso-position-horizontal-relative:page;mso-position-vertical-relative:paragraph;z-index:-15727616;mso-wrap-distance-left:0;mso-wrap-distance-right:0" id="docshape3" coordorigin="2440,409" coordsize="2758,0" path="m2440,409l5198,409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4282440</wp:posOffset>
                </wp:positionH>
                <wp:positionV relativeFrom="paragraph">
                  <wp:posOffset>259726</wp:posOffset>
                </wp:positionV>
                <wp:extent cx="16954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0">
                              <a:moveTo>
                                <a:pt x="0" y="0"/>
                              </a:moveTo>
                              <a:lnTo>
                                <a:pt x="16953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00012pt;margin-top:20.450933pt;width:133.5pt;height:.1pt;mso-position-horizontal-relative:page;mso-position-vertical-relative:paragraph;z-index:-15727104;mso-wrap-distance-left:0;mso-wrap-distance-right:0" id="docshape4" coordorigin="6744,409" coordsize="2670,0" path="m6744,409l9414,409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700" w:bottom="280" w:left="1700" w:right="1417"/>
        </w:sectPr>
      </w:pPr>
    </w:p>
    <w:p>
      <w:pPr>
        <w:pStyle w:val="Heading1"/>
        <w:ind w:left="2156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1294130</wp:posOffset>
            </wp:positionH>
            <wp:positionV relativeFrom="paragraph">
              <wp:posOffset>79514</wp:posOffset>
            </wp:positionV>
            <wp:extent cx="1071867" cy="5664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67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>
          <w:b w:val="0"/>
        </w:rPr>
      </w:r>
      <w:bookmarkStart w:name="CONSELHO MUNICIPAL DE PREVIDÊNCIA" w:id="2"/>
      <w:bookmarkEnd w:id="2"/>
      <w:r>
        <w:rPr>
          <w:b w:val="0"/>
        </w:rPr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</w:t>
      </w:r>
      <w:bookmarkStart w:name="DE PETRÓPOLIS - CMPP" w:id="3"/>
      <w:bookmarkEnd w:id="3"/>
      <w:r>
        <w:rPr/>
        <w:t>D</w:t>
      </w:r>
      <w:r>
        <w:rPr/>
        <w:t>E PETRÓPOLIS - CMPP</w:t>
      </w:r>
    </w:p>
    <w:p>
      <w:pPr>
        <w:spacing w:line="253" w:lineRule="exact" w:before="0"/>
        <w:ind w:left="2156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2"/>
          <w:sz w:val="22"/>
        </w:rPr>
        <w:t> 7.353/2015</w:t>
      </w:r>
    </w:p>
    <w:p>
      <w:pPr>
        <w:spacing w:before="0"/>
        <w:ind w:left="2156" w:right="0" w:firstLine="0"/>
        <w:jc w:val="left"/>
        <w:rPr>
          <w:rFonts w:ascii="Arial" w:hAnsi="Arial"/>
          <w:b/>
          <w:sz w:val="22"/>
        </w:rPr>
      </w:pPr>
      <w:bookmarkStart w:name="Lei n°. 7.606/2017" w:id="4"/>
      <w:bookmarkEnd w:id="4"/>
      <w:r>
        <w:rPr/>
      </w: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n°.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7.606/2017</w:t>
      </w:r>
    </w:p>
    <w:p>
      <w:pPr>
        <w:pStyle w:val="Heading1"/>
        <w:spacing w:before="125"/>
        <w:ind w:left="126" w:right="93"/>
      </w:pPr>
      <w:r>
        <w:rPr>
          <w:b w:val="0"/>
        </w:rPr>
        <w:br w:type="column"/>
      </w:r>
      <w:bookmarkStart w:name="Livro: 01" w:id="5"/>
      <w:bookmarkEnd w:id="5"/>
      <w:r>
        <w:rPr>
          <w:b w:val="0"/>
        </w:rPr>
      </w:r>
      <w:r>
        <w:rPr/>
        <w:t>Livro: 01 </w:t>
      </w:r>
      <w:r>
        <w:rPr>
          <w:spacing w:val="-2"/>
        </w:rPr>
        <w:t>Folha:04 Data:27/10/22</w:t>
      </w:r>
    </w:p>
    <w:p>
      <w:pPr>
        <w:pStyle w:val="Heading1"/>
        <w:spacing w:after="0"/>
        <w:sectPr>
          <w:pgSz w:w="11910" w:h="16840"/>
          <w:pgMar w:top="700" w:bottom="280" w:left="1700" w:right="1417"/>
          <w:cols w:num="2" w:equalWidth="0">
            <w:col w:w="6996" w:space="40"/>
            <w:col w:w="1757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2"/>
        <w:rPr>
          <w:rFonts w:ascii="Arial"/>
          <w:b/>
          <w:sz w:val="20"/>
        </w:rPr>
      </w:pPr>
    </w:p>
    <w:p>
      <w:pPr>
        <w:tabs>
          <w:tab w:pos="5000" w:val="left" w:leader="none"/>
        </w:tabs>
        <w:spacing w:line="20" w:lineRule="exact"/>
        <w:ind w:left="786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695450" cy="6985"/>
                <wp:effectExtent l="9525" t="0" r="0" b="253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695450" cy="6985"/>
                          <a:chExt cx="1695450" cy="69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200"/>
                            <a:ext cx="169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0">
                                <a:moveTo>
                                  <a:pt x="0" y="0"/>
                                </a:moveTo>
                                <a:lnTo>
                                  <a:pt x="1695313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5pt;height:.550pt;mso-position-horizontal-relative:char;mso-position-vertical-relative:line" id="docshapegroup5" coordorigin="0,0" coordsize="2670,11">
                <v:line style="position:absolute" from="0,5" to="2670,5" stroked="true" strokeweight=".50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751330" cy="6985"/>
                <wp:effectExtent l="9525" t="0" r="1269" b="2539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51330" cy="6985"/>
                          <a:chExt cx="1751330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200"/>
                            <a:ext cx="175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0">
                                <a:moveTo>
                                  <a:pt x="0" y="0"/>
                                </a:moveTo>
                                <a:lnTo>
                                  <a:pt x="1751193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7.9pt;height:.550pt;mso-position-horizontal-relative:char;mso-position-vertical-relative:line" id="docshapegroup6" coordorigin="0,0" coordsize="2758,11">
                <v:line style="position:absolute" from="0,5" to="2758,5" stroked="true" strokeweight=".50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1521460</wp:posOffset>
                </wp:positionH>
                <wp:positionV relativeFrom="paragraph">
                  <wp:posOffset>172769</wp:posOffset>
                </wp:positionV>
                <wp:extent cx="18072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13.603882pt;width:142.3pt;height:.1pt;mso-position-horizontal-relative:page;mso-position-vertical-relative:paragraph;z-index:-15725056;mso-wrap-distance-left:0;mso-wrap-distance-right:0" id="docshape7" coordorigin="2396,272" coordsize="2846,0" path="m2396,272l5242,27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4225290</wp:posOffset>
                </wp:positionH>
                <wp:positionV relativeFrom="paragraph">
                  <wp:posOffset>172769</wp:posOffset>
                </wp:positionV>
                <wp:extent cx="18072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13.603882pt;width:142.3pt;height:.1pt;mso-position-horizontal-relative:page;mso-position-vertical-relative:paragraph;z-index:-15724544;mso-wrap-distance-left:0;mso-wrap-distance-right:0" id="docshape8" coordorigin="6654,272" coordsize="2846,0" path="m6654,272l9500,27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1397000</wp:posOffset>
                </wp:positionH>
                <wp:positionV relativeFrom="paragraph">
                  <wp:posOffset>174801</wp:posOffset>
                </wp:positionV>
                <wp:extent cx="205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pt;margin-top:13.763906pt;width:162pt;height:.1pt;mso-position-horizontal-relative:page;mso-position-vertical-relative:paragraph;z-index:-15724032;mso-wrap-distance-left:0;mso-wrap-distance-right:0" id="docshape9" coordorigin="2200,275" coordsize="3240,0" path="m2200,275l5440,2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4100829</wp:posOffset>
                </wp:positionH>
                <wp:positionV relativeFrom="paragraph">
                  <wp:posOffset>174801</wp:posOffset>
                </wp:positionV>
                <wp:extent cx="2057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99994pt;margin-top:13.763906pt;width:162pt;height:.1pt;mso-position-horizontal-relative:page;mso-position-vertical-relative:paragraph;z-index:-15723520;mso-wrap-distance-left:0;mso-wrap-distance-right:0" id="docshape10" coordorigin="6458,275" coordsize="3240,0" path="m6458,275l9698,2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5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1606550</wp:posOffset>
                </wp:positionH>
                <wp:positionV relativeFrom="paragraph">
                  <wp:posOffset>258456</wp:posOffset>
                </wp:positionV>
                <wp:extent cx="16383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pt;margin-top:20.350935pt;width:129pt;height:.1pt;mso-position-horizontal-relative:page;mso-position-vertical-relative:paragraph;z-index:-15723008;mso-wrap-distance-left:0;mso-wrap-distance-right:0" id="docshape11" coordorigin="2530,407" coordsize="2580,0" path="m2530,407l5110,40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4310379</wp:posOffset>
                </wp:positionH>
                <wp:positionV relativeFrom="paragraph">
                  <wp:posOffset>258456</wp:posOffset>
                </wp:positionV>
                <wp:extent cx="16383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399994pt;margin-top:20.350935pt;width:129pt;height:.1pt;mso-position-horizontal-relative:page;mso-position-vertical-relative:paragraph;z-index:-15722496;mso-wrap-distance-left:0;mso-wrap-distance-right:0" id="docshape12" coordorigin="6788,407" coordsize="2580,0" path="m6788,407l9368,40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1521460</wp:posOffset>
                </wp:positionH>
                <wp:positionV relativeFrom="paragraph">
                  <wp:posOffset>290206</wp:posOffset>
                </wp:positionV>
                <wp:extent cx="180721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22.850935pt;width:142.3pt;height:.1pt;mso-position-horizontal-relative:page;mso-position-vertical-relative:paragraph;z-index:-15721984;mso-wrap-distance-left:0;mso-wrap-distance-right:0" id="docshape13" coordorigin="2396,457" coordsize="2846,0" path="m2396,457l5242,45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4225290</wp:posOffset>
                </wp:positionH>
                <wp:positionV relativeFrom="paragraph">
                  <wp:posOffset>290206</wp:posOffset>
                </wp:positionV>
                <wp:extent cx="180721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22.850935pt;width:142.3pt;height:.1pt;mso-position-horizontal-relative:page;mso-position-vertical-relative:paragraph;z-index:-15721472;mso-wrap-distance-left:0;mso-wrap-distance-right:0" id="docshape14" coordorigin="6654,457" coordsize="2846,0" path="m6654,457l9500,45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40"/>
          <w:pgMar w:top="700" w:bottom="280" w:left="1700" w:right="1417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1170939</wp:posOffset>
            </wp:positionH>
            <wp:positionV relativeFrom="paragraph">
              <wp:posOffset>79514</wp:posOffset>
            </wp:positionV>
            <wp:extent cx="1337297" cy="56642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97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" w:id="6"/>
      <w:bookmarkEnd w:id="6"/>
      <w:r>
        <w:rPr>
          <w:b w:val="0"/>
        </w:rPr>
      </w:r>
      <w:bookmarkStart w:name="CONSELHO MUNICIPAL DE PREVIDÊNCIA" w:id="7"/>
      <w:bookmarkEnd w:id="7"/>
      <w:r>
        <w:rPr>
          <w:b w:val="0"/>
        </w:rPr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</w:t>
      </w:r>
      <w:bookmarkStart w:name="DE PETRÓPOLIS - CMPP" w:id="8"/>
      <w:bookmarkEnd w:id="8"/>
      <w:r>
        <w:rPr/>
        <w:t>DE</w:t>
      </w:r>
      <w:r>
        <w:rPr/>
        <w:t> PETRÓPOLIS - CMPP</w:t>
      </w:r>
    </w:p>
    <w:p>
      <w:pPr>
        <w:spacing w:before="0"/>
        <w:ind w:left="2352" w:right="2907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7.353/2015 Lei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7.606/2017</w:t>
      </w:r>
    </w:p>
    <w:p>
      <w:pPr>
        <w:spacing w:line="252" w:lineRule="exact" w:before="126"/>
        <w:ind w:left="598" w:right="0" w:firstLine="0"/>
        <w:jc w:val="left"/>
        <w:rPr>
          <w:rFonts w:ascii="Arial"/>
          <w:b/>
          <w:sz w:val="22"/>
        </w:rPr>
      </w:pPr>
      <w:r>
        <w:rPr/>
        <w:br w:type="column"/>
      </w:r>
      <w:bookmarkStart w:name="Livro: 01" w:id="9"/>
      <w:bookmarkEnd w:id="9"/>
      <w:r>
        <w:rPr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01</w:t>
      </w:r>
    </w:p>
    <w:p>
      <w:pPr>
        <w:spacing w:before="0"/>
        <w:ind w:left="108" w:right="0" w:firstLine="44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04 </w:t>
      </w:r>
      <w:r>
        <w:rPr>
          <w:rFonts w:ascii="Arial"/>
          <w:b/>
          <w:spacing w:val="-2"/>
          <w:sz w:val="22"/>
        </w:rPr>
        <w:t>Data:27/10/22</w:t>
      </w:r>
    </w:p>
    <w:sectPr>
      <w:pgSz w:w="11910" w:h="16840"/>
      <w:pgMar w:top="700" w:bottom="280" w:left="1700" w:right="1417"/>
      <w:cols w:num="2" w:equalWidth="0">
        <w:col w:w="7194" w:space="40"/>
        <w:col w:w="15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35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2025-07-23T14:09:29Z</dcterms:created>
  <dcterms:modified xsi:type="dcterms:W3CDTF">2025-07-23T14:09:29Z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2022-11-09T00:00:00Z</vt:filetime>
  </property>
</Properties>
</file>