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89395" cy="275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95" cy="27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56"/>
        <w:rPr>
          <w:rFonts w:ascii="Times New Roman"/>
          <w:b w:val="0"/>
          <w:sz w:val="21"/>
        </w:rPr>
      </w:pPr>
    </w:p>
    <w:p>
      <w:pPr>
        <w:pStyle w:val="Title"/>
        <w:tabs>
          <w:tab w:pos="7748" w:val="left" w:leader="none"/>
        </w:tabs>
      </w:pPr>
      <w:r>
        <w:rPr/>
        <w:t>RECEITAS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CONTRIBUIÇÕES -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– </w:t>
      </w:r>
      <w:r>
        <w:rPr>
          <w:spacing w:val="-4"/>
        </w:rPr>
        <w:t>2023</w:t>
      </w:r>
      <w:r>
        <w:rPr/>
        <w:tab/>
        <w:t>Plano</w:t>
      </w:r>
      <w:r>
        <w:rPr>
          <w:spacing w:val="-2"/>
        </w:rPr>
        <w:t> Financeiro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1"/>
        <w:gridCol w:w="1788"/>
        <w:gridCol w:w="1541"/>
        <w:gridCol w:w="1539"/>
        <w:gridCol w:w="1541"/>
      </w:tblGrid>
      <w:tr>
        <w:trPr>
          <w:trHeight w:val="244" w:hRule="atLeast"/>
        </w:trPr>
        <w:tc>
          <w:tcPr>
            <w:tcW w:w="5791" w:type="dxa"/>
            <w:shd w:val="clear" w:color="auto" w:fill="BFBFBF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88" w:type="dxa"/>
            <w:shd w:val="clear" w:color="auto" w:fill="BFBFBF"/>
          </w:tcPr>
          <w:p>
            <w:pPr>
              <w:pStyle w:val="TableParagraph"/>
              <w:spacing w:before="13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left="1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BFBFBF"/>
          </w:tcPr>
          <w:p>
            <w:pPr>
              <w:pStyle w:val="TableParagraph"/>
              <w:spacing w:before="13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Cota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BFBFBF"/>
          </w:tcPr>
          <w:p>
            <w:pPr>
              <w:pStyle w:val="TableParagraph"/>
              <w:spacing w:before="13"/>
              <w:ind w:left="3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633.369,56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316.684,78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950.054,34</w:t>
            </w:r>
          </w:p>
        </w:tc>
      </w:tr>
      <w:tr>
        <w:trPr>
          <w:trHeight w:val="246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Petrópolis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*7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22.041,26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22.041,26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 Municipal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74.957,60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37.478,80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112.436,40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2610</w:t>
            </w:r>
          </w:p>
        </w:tc>
        <w:tc>
          <w:tcPr>
            <w:tcW w:w="1541" w:type="dxa"/>
          </w:tcPr>
          <w:p>
            <w:pPr>
              <w:pStyle w:val="TableParagraph"/>
              <w:ind w:right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2.129.590,16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1.064.795,08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3.194.385,24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(Decreto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219/2022)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*1454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735.667,02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735.667,02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1226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947.392,78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473.696,39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1.421.089,17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4.162,86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2.081,43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6.244,29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45.098,06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22.549,03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67.647,09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 INPAS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309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116.657,73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116.657,73</w:t>
            </w:r>
          </w:p>
        </w:tc>
      </w:tr>
      <w:tr>
        <w:trPr>
          <w:trHeight w:val="246" w:hRule="atLeast"/>
        </w:trPr>
        <w:tc>
          <w:tcPr>
            <w:tcW w:w="5791" w:type="dxa"/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INPAS -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14.452,88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14.452,88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4560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4.592.279,30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1.917.285,51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6.509.564,81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116.657,73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116.657,73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14.452,88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14.452,88</w:t>
            </w:r>
          </w:p>
        </w:tc>
      </w:tr>
      <w:tr>
        <w:trPr>
          <w:trHeight w:val="244" w:hRule="atLeast"/>
        </w:trPr>
        <w:tc>
          <w:tcPr>
            <w:tcW w:w="12200" w:type="dxa"/>
            <w:gridSpan w:val="5"/>
            <w:shd w:val="clear" w:color="auto" w:fill="BFBFBF"/>
          </w:tcPr>
          <w:p>
            <w:pPr>
              <w:pStyle w:val="TableParagraph"/>
              <w:ind w:left="4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4" w:hRule="atLeast"/>
        </w:trPr>
        <w:tc>
          <w:tcPr>
            <w:tcW w:w="5791" w:type="dxa"/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88" w:type="dxa"/>
          </w:tcPr>
          <w:p>
            <w:pPr>
              <w:pStyle w:val="TableParagraph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4.600.000,00</w:t>
            </w:r>
          </w:p>
        </w:tc>
      </w:tr>
      <w:tr>
        <w:trPr>
          <w:trHeight w:val="241" w:hRule="atLeast"/>
        </w:trPr>
        <w:tc>
          <w:tcPr>
            <w:tcW w:w="57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"/>
              <w:ind w:left="5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 w:before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19.131,73</w:t>
            </w:r>
          </w:p>
        </w:tc>
      </w:tr>
      <w:tr>
        <w:trPr>
          <w:trHeight w:val="239" w:hRule="atLeast"/>
        </w:trPr>
        <w:tc>
          <w:tcPr>
            <w:tcW w:w="5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Julho/23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Bianca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Guimarães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8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" w:right="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3.406,82</w:t>
            </w:r>
          </w:p>
        </w:tc>
      </w:tr>
      <w:tr>
        <w:trPr>
          <w:trHeight w:val="388" w:hRule="atLeast"/>
        </w:trPr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29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Francisco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Assis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Bressy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Azevedo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Jr,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cedido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p/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Nova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Iguaçu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 Patronal de Junho/23.</w:t>
            </w:r>
          </w:p>
        </w:tc>
        <w:tc>
          <w:tcPr>
            <w:tcW w:w="1788" w:type="dxa"/>
          </w:tcPr>
          <w:p>
            <w:pPr>
              <w:pStyle w:val="TableParagraph"/>
              <w:spacing w:before="159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9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59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623,76</w:t>
            </w:r>
          </w:p>
        </w:tc>
      </w:tr>
      <w:tr>
        <w:trPr>
          <w:trHeight w:val="239" w:hRule="atLeast"/>
        </w:trPr>
        <w:tc>
          <w:tcPr>
            <w:tcW w:w="5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Reembolso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Agosto/23</w:t>
            </w:r>
            <w:r>
              <w:rPr>
                <w:b/>
                <w:spacing w:val="53"/>
                <w:sz w:val="18"/>
              </w:rPr>
              <w:t> </w:t>
            </w:r>
            <w:r>
              <w:rPr>
                <w:b/>
                <w:sz w:val="18"/>
              </w:rPr>
              <w:t>- Bianca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Guimarães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Wilbert</w:t>
            </w:r>
          </w:p>
        </w:tc>
        <w:tc>
          <w:tcPr>
            <w:tcW w:w="178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" w:right="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spacing w:line="206" w:lineRule="exact" w:before="13"/>
              <w:ind w:right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2.416,46</w:t>
            </w:r>
          </w:p>
        </w:tc>
      </w:tr>
      <w:tr>
        <w:trPr>
          <w:trHeight w:val="277" w:hRule="atLeast"/>
        </w:trPr>
        <w:tc>
          <w:tcPr>
            <w:tcW w:w="5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left="2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88" w:type="dxa"/>
          </w:tcPr>
          <w:p>
            <w:pPr>
              <w:pStyle w:val="TableParagraph"/>
              <w:spacing w:before="44"/>
              <w:ind w:left="5" w:righ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4912</w:t>
            </w:r>
          </w:p>
        </w:tc>
        <w:tc>
          <w:tcPr>
            <w:tcW w:w="1541" w:type="dxa"/>
          </w:tcPr>
          <w:p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4.592.903,06</w:t>
            </w:r>
          </w:p>
        </w:tc>
        <w:tc>
          <w:tcPr>
            <w:tcW w:w="1539" w:type="dxa"/>
          </w:tcPr>
          <w:p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2.048.396,12</w:t>
            </w:r>
          </w:p>
        </w:tc>
        <w:tc>
          <w:tcPr>
            <w:tcW w:w="1541" w:type="dxa"/>
          </w:tcPr>
          <w:p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11.266.254,19</w:t>
            </w:r>
          </w:p>
        </w:tc>
      </w:tr>
    </w:tbl>
    <w:p>
      <w:pPr>
        <w:pStyle w:val="BodyText"/>
        <w:spacing w:line="273" w:lineRule="auto" w:before="238"/>
        <w:ind w:left="172" w:right="9388"/>
      </w:pPr>
      <w:r>
        <w:rPr/>
        <w:t>Total de inativos na folha – 2854 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686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spacing w:before="0"/>
        <w:ind w:left="172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em:</w:t>
      </w:r>
      <w:r>
        <w:rPr>
          <w:b/>
          <w:spacing w:val="-2"/>
          <w:sz w:val="15"/>
        </w:rPr>
        <w:t> 03/10/2023</w:t>
      </w:r>
    </w:p>
    <w:sectPr>
      <w:type w:val="continuous"/>
      <w:pgSz w:w="16840" w:h="11910" w:orient="landscape"/>
      <w:pgMar w:top="40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right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2025-07-09T19:03:37Z</dcterms:created>
  <dcterms:modified xsi:type="dcterms:W3CDTF">2025-07-09T19:03:37Z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