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1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09240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240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8"/>
        <w:rPr>
          <w:rFonts w:ascii="Times New Roman"/>
          <w:b w:val="0"/>
          <w:sz w:val="22"/>
        </w:rPr>
      </w:pPr>
    </w:p>
    <w:p>
      <w:pPr>
        <w:pStyle w:val="Title"/>
        <w:tabs>
          <w:tab w:pos="8242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3"/>
        </w:rPr>
        <w:t> </w:t>
      </w:r>
      <w:r>
        <w:rPr/>
        <w:t>DE</w:t>
      </w:r>
      <w:r>
        <w:rPr>
          <w:rFonts w:ascii="Times New Roman" w:hAnsi="Times New Roman"/>
          <w:b w:val="0"/>
          <w:spacing w:val="14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3"/>
        </w:rPr>
        <w:t> </w:t>
      </w:r>
      <w:r>
        <w:rPr/>
        <w:t>–</w:t>
      </w:r>
      <w:r>
        <w:rPr>
          <w:rFonts w:ascii="Times New Roman" w:hAnsi="Times New Roman"/>
          <w:b w:val="0"/>
          <w:spacing w:val="15"/>
        </w:rPr>
        <w:t> </w:t>
      </w:r>
      <w:r>
        <w:rPr/>
        <w:t>Fevereiro-</w:t>
      </w:r>
      <w:r>
        <w:rPr>
          <w:spacing w:val="-4"/>
        </w:rPr>
        <w:t>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9"/>
        <w:gridCol w:w="1819"/>
        <w:gridCol w:w="1641"/>
        <w:gridCol w:w="1643"/>
        <w:gridCol w:w="1729"/>
      </w:tblGrid>
      <w:tr>
        <w:trPr>
          <w:trHeight w:val="266" w:hRule="atLeast"/>
        </w:trPr>
        <w:tc>
          <w:tcPr>
            <w:tcW w:w="6259" w:type="dxa"/>
            <w:shd w:val="clear" w:color="auto" w:fill="C1C1C1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shd w:val="clear" w:color="auto" w:fill="C1C1C1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1" w:type="dxa"/>
            <w:shd w:val="clear" w:color="auto" w:fill="C1C1C1"/>
          </w:tcPr>
          <w:p>
            <w:pPr>
              <w:pStyle w:val="TableParagraph"/>
              <w:ind w:left="1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3" w:type="dxa"/>
            <w:shd w:val="clear" w:color="auto" w:fill="C1C1C1"/>
          </w:tcPr>
          <w:p>
            <w:pPr>
              <w:pStyle w:val="TableParagraph"/>
              <w:ind w:left="8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29" w:type="dxa"/>
            <w:shd w:val="clear" w:color="auto" w:fill="C1C1C1"/>
          </w:tcPr>
          <w:p>
            <w:pPr>
              <w:pStyle w:val="TableParagraph"/>
              <w:ind w:left="4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25.697,86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12.848,91</w:t>
            </w:r>
          </w:p>
        </w:tc>
        <w:tc>
          <w:tcPr>
            <w:tcW w:w="1729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38.546,77</w:t>
            </w:r>
          </w:p>
        </w:tc>
      </w:tr>
      <w:tr>
        <w:trPr>
          <w:trHeight w:val="268" w:hRule="atLeast"/>
        </w:trPr>
        <w:tc>
          <w:tcPr>
            <w:tcW w:w="6259" w:type="dxa"/>
          </w:tcPr>
          <w:p>
            <w:pPr>
              <w:pStyle w:val="TableParagraph"/>
              <w:spacing w:before="2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</w:tcPr>
          <w:p>
            <w:pPr>
              <w:pStyle w:val="TableParagraph"/>
              <w:spacing w:before="2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217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133.450,92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66.725,46</w:t>
            </w:r>
          </w:p>
        </w:tc>
        <w:tc>
          <w:tcPr>
            <w:tcW w:w="1729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200.176,38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349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180.340,59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90.169,59</w:t>
            </w:r>
          </w:p>
        </w:tc>
        <w:tc>
          <w:tcPr>
            <w:tcW w:w="1729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270.510,18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597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339.489,37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169.743,96</w:t>
            </w:r>
          </w:p>
        </w:tc>
        <w:tc>
          <w:tcPr>
            <w:tcW w:w="1729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509.233,33</w:t>
            </w:r>
          </w:p>
        </w:tc>
      </w:tr>
      <w:tr>
        <w:trPr>
          <w:trHeight w:val="268" w:hRule="atLeast"/>
        </w:trPr>
        <w:tc>
          <w:tcPr>
            <w:tcW w:w="6259" w:type="dxa"/>
          </w:tcPr>
          <w:p>
            <w:pPr>
              <w:pStyle w:val="TableParagraph"/>
              <w:spacing w:before="2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</w:tcPr>
          <w:p>
            <w:pPr>
              <w:pStyle w:val="TableParagraph"/>
              <w:spacing w:before="2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  <w:tc>
          <w:tcPr>
            <w:tcW w:w="1729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6.396,87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6" w:hRule="atLeast"/>
        </w:trPr>
        <w:tc>
          <w:tcPr>
            <w:tcW w:w="13091" w:type="dxa"/>
            <w:gridSpan w:val="5"/>
            <w:shd w:val="clear" w:color="auto" w:fill="C1C1C1"/>
          </w:tcPr>
          <w:p>
            <w:pPr>
              <w:pStyle w:val="TableParagraph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962,63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6259" w:type="dxa"/>
          </w:tcPr>
          <w:p>
            <w:pPr>
              <w:pStyle w:val="TableParagraph"/>
              <w:spacing w:before="2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819" w:type="dxa"/>
          </w:tcPr>
          <w:p>
            <w:pPr>
              <w:pStyle w:val="TableParagraph"/>
              <w:spacing w:before="2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9.484,20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203-</w:t>
            </w:r>
            <w:r>
              <w:rPr>
                <w:b/>
                <w:spacing w:val="-5"/>
                <w:sz w:val="19"/>
              </w:rPr>
              <w:t>205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1.034,91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732.090,59</w:t>
            </w:r>
          </w:p>
        </w:tc>
      </w:tr>
      <w:tr>
        <w:trPr>
          <w:trHeight w:val="268" w:hRule="atLeast"/>
        </w:trPr>
        <w:tc>
          <w:tcPr>
            <w:tcW w:w="6259" w:type="dxa"/>
          </w:tcPr>
          <w:p>
            <w:pPr>
              <w:pStyle w:val="TableParagraph"/>
              <w:spacing w:line="239" w:lineRule="exact" w:before="0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19" w:type="dxa"/>
          </w:tcPr>
          <w:p>
            <w:pPr>
              <w:pStyle w:val="TableParagraph"/>
              <w:spacing w:before="2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620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339.489,37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176.140,83</w:t>
            </w:r>
          </w:p>
        </w:tc>
        <w:tc>
          <w:tcPr>
            <w:tcW w:w="1729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1.259.202,53</w:t>
            </w:r>
          </w:p>
        </w:tc>
      </w:tr>
    </w:tbl>
    <w:p>
      <w:pPr>
        <w:spacing w:line="261" w:lineRule="auto" w:before="196"/>
        <w:ind w:left="162" w:right="9925" w:firstLine="0"/>
        <w:jc w:val="left"/>
        <w:rPr>
          <w:b/>
          <w:sz w:val="19"/>
        </w:rPr>
      </w:pP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inativos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301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pensionistas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–</w:t>
      </w:r>
      <w:r>
        <w:rPr>
          <w:rFonts w:ascii="Times New Roman" w:hAnsi="Times New Roman"/>
          <w:sz w:val="19"/>
        </w:rPr>
        <w:t> </w:t>
      </w:r>
      <w:r>
        <w:rPr>
          <w:b/>
          <w:sz w:val="19"/>
        </w:rPr>
        <w:t>15</w:t>
      </w:r>
    </w:p>
    <w:p>
      <w:pPr>
        <w:pStyle w:val="BodyText"/>
        <w:spacing w:before="22"/>
        <w:rPr>
          <w:sz w:val="19"/>
        </w:rPr>
      </w:pPr>
    </w:p>
    <w:p>
      <w:pPr>
        <w:pStyle w:val="BodyText"/>
        <w:spacing w:line="259" w:lineRule="auto"/>
        <w:ind w:left="162" w:right="674"/>
      </w:pPr>
      <w:r>
        <w:rPr/>
        <w:t>Obs.</w:t>
      </w:r>
      <w:r>
        <w:rPr>
          <w:rFonts w:ascii="Times New Roman" w:hAnsi="Times New Roman"/>
          <w:b w:val="0"/>
        </w:rPr>
        <w:t> </w:t>
      </w:r>
      <w:r>
        <w:rPr/>
        <w:t>Tivemos</w:t>
      </w:r>
      <w:r>
        <w:rPr>
          <w:rFonts w:ascii="Times New Roman" w:hAnsi="Times New Roman"/>
          <w:b w:val="0"/>
        </w:rPr>
        <w:t> </w:t>
      </w:r>
      <w:r>
        <w:rPr/>
        <w:t>perdas</w:t>
      </w:r>
      <w:r>
        <w:rPr>
          <w:rFonts w:ascii="Times New Roman" w:hAnsi="Times New Roman"/>
          <w:b w:val="0"/>
        </w:rPr>
        <w:t> </w:t>
      </w:r>
      <w:r>
        <w:rPr/>
        <w:t>nas</w:t>
      </w:r>
      <w:r>
        <w:rPr>
          <w:rFonts w:ascii="Times New Roman" w:hAnsi="Times New Roman"/>
          <w:b w:val="0"/>
        </w:rPr>
        <w:t> </w:t>
      </w:r>
      <w:r>
        <w:rPr/>
        <w:t>aplicações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PLANO</w:t>
      </w:r>
      <w:r>
        <w:rPr>
          <w:rFonts w:ascii="Times New Roman" w:hAnsi="Times New Roman"/>
          <w:b w:val="0"/>
        </w:rPr>
        <w:t> </w:t>
      </w:r>
      <w:r>
        <w:rPr/>
        <w:t>PREVIDENCIÁRIO</w:t>
      </w:r>
      <w:r>
        <w:rPr>
          <w:rFonts w:ascii="Times New Roman" w:hAnsi="Times New Roman"/>
          <w:b w:val="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mês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Fevereiro/2021,</w:t>
      </w:r>
      <w:r>
        <w:rPr>
          <w:rFonts w:ascii="Times New Roman" w:hAnsi="Times New Roman"/>
          <w:b w:val="0"/>
        </w:rPr>
        <w:t> </w:t>
      </w:r>
      <w:r>
        <w:rPr/>
        <w:t>relativo</w:t>
      </w:r>
      <w:r>
        <w:rPr>
          <w:rFonts w:ascii="Times New Roman" w:hAnsi="Times New Roman"/>
          <w:b w:val="0"/>
        </w:rPr>
        <w:t> </w:t>
      </w:r>
      <w:r>
        <w:rPr/>
        <w:t>as</w:t>
      </w:r>
      <w:r>
        <w:rPr>
          <w:rFonts w:ascii="Times New Roman" w:hAnsi="Times New Roman"/>
          <w:b w:val="0"/>
        </w:rPr>
        <w:t> </w:t>
      </w:r>
      <w:r>
        <w:rPr/>
        <w:t>contas</w:t>
      </w:r>
      <w:r>
        <w:rPr>
          <w:rFonts w:ascii="Times New Roman" w:hAnsi="Times New Roman"/>
          <w:b w:val="0"/>
        </w:rPr>
        <w:t> </w:t>
      </w:r>
      <w:r>
        <w:rPr/>
        <w:t>nº</w:t>
      </w:r>
      <w:r>
        <w:rPr>
          <w:rFonts w:ascii="Times New Roman" w:hAnsi="Times New Roman"/>
          <w:b w:val="0"/>
        </w:rPr>
        <w:t> </w:t>
      </w:r>
      <w:r>
        <w:rPr/>
        <w:t>90.176-8</w:t>
      </w:r>
      <w:r>
        <w:rPr>
          <w:rFonts w:ascii="Times New Roman" w:hAnsi="Times New Roman"/>
          <w:b w:val="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valor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8.609,03,</w:t>
      </w:r>
      <w:r>
        <w:rPr>
          <w:rFonts w:ascii="Times New Roman" w:hAnsi="Times New Roman"/>
          <w:b w:val="0"/>
        </w:rPr>
        <w:t> </w:t>
      </w:r>
      <w:r>
        <w:rPr/>
        <w:t>nº</w:t>
      </w:r>
      <w:r>
        <w:rPr>
          <w:rFonts w:ascii="Times New Roman" w:hAnsi="Times New Roman"/>
          <w:b w:val="0"/>
        </w:rPr>
        <w:t> </w:t>
      </w:r>
      <w:r>
        <w:rPr/>
        <w:t>45.000017-7</w:t>
      </w:r>
      <w:r>
        <w:rPr>
          <w:rFonts w:ascii="Times New Roman" w:hAnsi="Times New Roman"/>
          <w:b w:val="0"/>
          <w:spacing w:val="4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valor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22.937,15</w:t>
      </w:r>
      <w:r>
        <w:rPr>
          <w:rFonts w:ascii="Times New Roman" w:hAnsi="Times New Roman"/>
          <w:b w:val="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nº</w:t>
      </w:r>
      <w:r>
        <w:rPr>
          <w:rFonts w:ascii="Times New Roman" w:hAnsi="Times New Roman"/>
          <w:b w:val="0"/>
        </w:rPr>
        <w:t> </w:t>
      </w:r>
      <w:r>
        <w:rPr/>
        <w:t>30054-9</w:t>
      </w:r>
      <w:r>
        <w:rPr>
          <w:rFonts w:ascii="Times New Roman" w:hAnsi="Times New Roman"/>
          <w:b w:val="0"/>
        </w:rPr>
        <w:t> </w:t>
      </w:r>
      <w:r>
        <w:rPr/>
        <w:t>no</w:t>
      </w:r>
      <w:r>
        <w:rPr>
          <w:rFonts w:ascii="Times New Roman" w:hAnsi="Times New Roman"/>
          <w:b w:val="0"/>
        </w:rPr>
        <w:t> </w:t>
      </w:r>
      <w:r>
        <w:rPr/>
        <w:t>valor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16.092,11,</w:t>
      </w:r>
      <w:r>
        <w:rPr>
          <w:rFonts w:ascii="Times New Roman" w:hAnsi="Times New Roman"/>
          <w:b w:val="0"/>
        </w:rPr>
        <w:t> </w:t>
      </w:r>
      <w:r>
        <w:rPr/>
        <w:t>resultando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diferença</w:t>
      </w:r>
      <w:r>
        <w:rPr>
          <w:rFonts w:ascii="Times New Roman" w:hAnsi="Times New Roman"/>
          <w:b w:val="0"/>
        </w:rPr>
        <w:t> </w:t>
      </w:r>
      <w:r>
        <w:rPr/>
        <w:t>negativa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R$</w:t>
      </w:r>
      <w:r>
        <w:rPr>
          <w:rFonts w:ascii="Times New Roman" w:hAnsi="Times New Roman"/>
          <w:b w:val="0"/>
        </w:rPr>
        <w:t> </w:t>
      </w:r>
      <w:r>
        <w:rPr/>
        <w:t>-</w:t>
      </w:r>
      <w:r>
        <w:rPr>
          <w:rFonts w:ascii="Times New Roman" w:hAnsi="Times New Roman"/>
          <w:b w:val="0"/>
        </w:rPr>
        <w:t> </w:t>
      </w:r>
      <w:r>
        <w:rPr/>
        <w:t>46.675,66.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ind w:left="162"/>
      </w:pPr>
      <w:r>
        <w:rPr/>
        <w:t>Atualizado</w:t>
      </w:r>
      <w:r>
        <w:rPr>
          <w:rFonts w:ascii="Times New Roman"/>
          <w:b w:val="0"/>
          <w:spacing w:val="-1"/>
        </w:rPr>
        <w:t> </w:t>
      </w:r>
      <w:r>
        <w:rPr/>
        <w:t>em:</w:t>
      </w:r>
      <w:r>
        <w:rPr>
          <w:rFonts w:ascii="Times New Roman"/>
          <w:b w:val="0"/>
        </w:rPr>
        <w:t> </w:t>
      </w:r>
      <w:r>
        <w:rPr/>
        <w:t>15-03-</w:t>
      </w:r>
      <w:r>
        <w:rPr>
          <w:spacing w:val="-4"/>
        </w:rPr>
        <w:t>2021</w:t>
      </w:r>
    </w:p>
    <w:sectPr>
      <w:type w:val="continuous"/>
      <w:pgSz w:w="16840" w:h="11900" w:orient="landscape"/>
      <w:pgMar w:top="720" w:bottom="280" w:left="1700" w:right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contribuições-Fevereiro-2021 - Previdenciário.pdf</dc:title>
  <dcterms:created xsi:type="dcterms:W3CDTF">2025-07-10T19:01:09Z</dcterms:created>
  <dcterms:modified xsi:type="dcterms:W3CDTF">2025-07-10T19:01:09Z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