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210" w:val="left" w:leader="none"/>
        </w:tabs>
      </w:pPr>
      <w:r>
        <w:rPr>
          <w:w w:val="105"/>
        </w:rPr>
        <w:t>RECEITAS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CONTRIBUIÇÕES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JANEIRO</w:t>
      </w:r>
      <w:r>
        <w:rPr>
          <w:spacing w:val="-14"/>
          <w:w w:val="105"/>
        </w:rPr>
        <w:t> </w:t>
      </w:r>
      <w:r>
        <w:rPr>
          <w:w w:val="105"/>
        </w:rPr>
        <w:t>–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2023</w:t>
      </w:r>
      <w:r>
        <w:rPr/>
        <w:tab/>
      </w:r>
      <w:r>
        <w:rPr>
          <w:w w:val="105"/>
        </w:rPr>
        <w:t>Plano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Financeiro</w:t>
      </w:r>
    </w:p>
    <w:p>
      <w:pPr>
        <w:pStyle w:val="BodyText"/>
        <w:spacing w:before="57"/>
        <w:rPr>
          <w:sz w:val="20"/>
        </w:rPr>
      </w:pPr>
    </w:p>
    <w:tbl>
      <w:tblPr>
        <w:tblW w:w="0" w:type="auto"/>
        <w:jc w:val="lef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0"/>
        <w:gridCol w:w="1438"/>
        <w:gridCol w:w="1438"/>
        <w:gridCol w:w="1515"/>
        <w:gridCol w:w="1592"/>
      </w:tblGrid>
      <w:tr>
        <w:trPr>
          <w:trHeight w:val="227" w:hRule="atLeast"/>
        </w:trPr>
        <w:tc>
          <w:tcPr>
            <w:tcW w:w="5710" w:type="dxa"/>
            <w:shd w:val="clear" w:color="auto" w:fill="BFBFBF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5" w:type="dxa"/>
            <w:shd w:val="clear" w:color="auto" w:fill="BFBFBF"/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2" w:type="dxa"/>
            <w:shd w:val="clear" w:color="auto" w:fill="BFBFBF"/>
          </w:tcPr>
          <w:p>
            <w:pPr>
              <w:pStyle w:val="TableParagraph"/>
              <w:ind w:left="40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648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581.795,58</w:t>
            </w:r>
          </w:p>
        </w:tc>
        <w:tc>
          <w:tcPr>
            <w:tcW w:w="1515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290.897,79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872.693,37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Petrópolis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8" w:type="dxa"/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*4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12.443,18</w:t>
            </w:r>
          </w:p>
        </w:tc>
        <w:tc>
          <w:tcPr>
            <w:tcW w:w="1515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12.443,18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59.921,40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29.960,70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89.882,10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2745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2.079.069,04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1.039.534,52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3.118.603,56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Educação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*1482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4.801.643,91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4.801.643,91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Saúde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1356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928.647,58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464.323,79</w:t>
            </w:r>
          </w:p>
        </w:tc>
        <w:tc>
          <w:tcPr>
            <w:tcW w:w="1592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1.392.971,37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12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3.711,34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1.855,67</w:t>
            </w:r>
          </w:p>
        </w:tc>
        <w:tc>
          <w:tcPr>
            <w:tcW w:w="1592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5.567,01</w:t>
            </w:r>
          </w:p>
        </w:tc>
      </w:tr>
      <w:tr>
        <w:trPr>
          <w:trHeight w:val="230" w:hRule="atLeast"/>
        </w:trPr>
        <w:tc>
          <w:tcPr>
            <w:tcW w:w="5710" w:type="dxa"/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37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45.634,20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22.817,10</w:t>
            </w:r>
          </w:p>
        </w:tc>
        <w:tc>
          <w:tcPr>
            <w:tcW w:w="1592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68.451,30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269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94.031,47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94.031,47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40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13.411,08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13.411,08</w:t>
            </w:r>
          </w:p>
        </w:tc>
      </w:tr>
      <w:tr>
        <w:trPr>
          <w:trHeight w:val="124" w:hRule="atLeast"/>
        </w:trPr>
        <w:tc>
          <w:tcPr>
            <w:tcW w:w="5710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8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8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5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9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4824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8.512.866,23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1.849.389,57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10.362.255,80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269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94.031,47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94.031,47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13.411,08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13.411,08</w:t>
            </w:r>
          </w:p>
        </w:tc>
      </w:tr>
      <w:tr>
        <w:trPr>
          <w:trHeight w:val="227" w:hRule="atLeast"/>
        </w:trPr>
        <w:tc>
          <w:tcPr>
            <w:tcW w:w="11693" w:type="dxa"/>
            <w:gridSpan w:val="5"/>
            <w:shd w:val="clear" w:color="auto" w:fill="BFBFBF"/>
          </w:tcPr>
          <w:p>
            <w:pPr>
              <w:pStyle w:val="TableParagraph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3.600.000,00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45.852,41</w:t>
            </w:r>
          </w:p>
        </w:tc>
      </w:tr>
      <w:tr>
        <w:trPr>
          <w:trHeight w:val="230" w:hRule="atLeast"/>
        </w:trPr>
        <w:tc>
          <w:tcPr>
            <w:tcW w:w="5710" w:type="dxa"/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Claudinei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Portugal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13º/2022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2.325,16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1.162,58</w:t>
            </w:r>
          </w:p>
        </w:tc>
        <w:tc>
          <w:tcPr>
            <w:tcW w:w="1592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3.487,74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spacing w:before="43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Prefeitura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Três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Reembolso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Dez/2022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Douglas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Zanardi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5.905,56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spacing w:before="43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Prefeitura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Três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Reembolso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13º/2022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Douglas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Zanardi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5.905,56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spacing w:before="43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Prefeitura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Três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Reembolso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Jan/2023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Douglas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Zanardi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5.894,14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spacing w:before="43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MPT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Reembolso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Dez/2022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Bianca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Wilbert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2.931,88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spacing w:before="43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MPT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Reembolso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13º/2022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Bianca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Wilbert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2.302,72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spacing w:before="43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MPT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Reembolso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Jan/2023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Bianca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Wilbert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2.302,72</w:t>
            </w:r>
          </w:p>
        </w:tc>
      </w:tr>
      <w:tr>
        <w:trPr>
          <w:trHeight w:val="227" w:hRule="atLeast"/>
        </w:trPr>
        <w:tc>
          <w:tcPr>
            <w:tcW w:w="5710" w:type="dxa"/>
          </w:tcPr>
          <w:p>
            <w:pPr>
              <w:pStyle w:val="TableParagraph"/>
              <w:spacing w:before="43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COMDEP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Atualiz.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Juros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multa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por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repasses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atraso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diversas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competências</w:t>
            </w:r>
          </w:p>
        </w:tc>
        <w:tc>
          <w:tcPr>
            <w:tcW w:w="1438" w:type="dxa"/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1.461,00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730,51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2.191,51</w:t>
            </w:r>
          </w:p>
        </w:tc>
      </w:tr>
      <w:tr>
        <w:trPr>
          <w:trHeight w:val="261" w:hRule="atLeast"/>
        </w:trPr>
        <w:tc>
          <w:tcPr>
            <w:tcW w:w="5710" w:type="dxa"/>
          </w:tcPr>
          <w:p>
            <w:pPr>
              <w:pStyle w:val="TableParagraph"/>
              <w:spacing w:before="5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  <w:tc>
          <w:tcPr>
            <w:tcW w:w="1438" w:type="dxa"/>
          </w:tcPr>
          <w:p>
            <w:pPr>
              <w:pStyle w:val="TableParagraph"/>
              <w:spacing w:before="51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5135</w:t>
            </w:r>
          </w:p>
        </w:tc>
        <w:tc>
          <w:tcPr>
            <w:tcW w:w="1438" w:type="dxa"/>
          </w:tcPr>
          <w:p>
            <w:pPr>
              <w:pStyle w:val="TableParagraph"/>
              <w:spacing w:before="51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8.516.652,39</w:t>
            </w:r>
          </w:p>
        </w:tc>
        <w:tc>
          <w:tcPr>
            <w:tcW w:w="1515" w:type="dxa"/>
          </w:tcPr>
          <w:p>
            <w:pPr>
              <w:pStyle w:val="TableParagraph"/>
              <w:spacing w:before="51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1.958.725,21</w:t>
            </w:r>
          </w:p>
        </w:tc>
        <w:tc>
          <w:tcPr>
            <w:tcW w:w="1592" w:type="dxa"/>
          </w:tcPr>
          <w:p>
            <w:pPr>
              <w:pStyle w:val="TableParagraph"/>
              <w:spacing w:before="51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14.146.472,59</w:t>
            </w:r>
          </w:p>
        </w:tc>
      </w:tr>
    </w:tbl>
    <w:p>
      <w:pPr>
        <w:pStyle w:val="BodyText"/>
        <w:spacing w:line="285" w:lineRule="auto" w:before="191"/>
        <w:ind w:left="63" w:right="9705"/>
      </w:pPr>
      <w:r>
        <w:rPr>
          <w:w w:val="105"/>
        </w:rPr>
        <w:t>Total de inativos na folha = 2722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687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4"/>
      </w:pPr>
    </w:p>
    <w:p>
      <w:pPr>
        <w:spacing w:before="0"/>
        <w:ind w:left="63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</w:t>
      </w:r>
      <w:r>
        <w:rPr>
          <w:b/>
          <w:spacing w:val="2"/>
          <w:sz w:val="14"/>
        </w:rPr>
        <w:t> </w:t>
      </w:r>
      <w:r>
        <w:rPr>
          <w:b/>
          <w:spacing w:val="-2"/>
          <w:sz w:val="14"/>
        </w:rPr>
        <w:t>em:</w:t>
      </w:r>
      <w:r>
        <w:rPr>
          <w:b/>
          <w:spacing w:val="3"/>
          <w:sz w:val="14"/>
        </w:rPr>
        <w:t> </w:t>
      </w:r>
      <w:r>
        <w:rPr>
          <w:b/>
          <w:spacing w:val="-2"/>
          <w:sz w:val="14"/>
        </w:rPr>
        <w:t>02-03-</w:t>
      </w:r>
      <w:r>
        <w:rPr>
          <w:b/>
          <w:spacing w:val="-4"/>
          <w:sz w:val="14"/>
        </w:rPr>
        <w:t>2023</w:t>
      </w:r>
    </w:p>
    <w:sectPr>
      <w:headerReference w:type="default" r:id="rId5"/>
      <w:type w:val="continuous"/>
      <w:pgSz w:w="16840" w:h="11910" w:orient="landscape"/>
      <w:pgMar w:header="469" w:footer="0" w:top="122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8192">
          <wp:simplePos x="0" y="0"/>
          <wp:positionH relativeFrom="page">
            <wp:posOffset>4777375</wp:posOffset>
          </wp:positionH>
          <wp:positionV relativeFrom="page">
            <wp:posOffset>297983</wp:posOffset>
          </wp:positionV>
          <wp:extent cx="815803" cy="2276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803" cy="22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609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Financeiro.xls</dc:title>
  <dcterms:created xsi:type="dcterms:W3CDTF">2025-07-09T18:58:36Z</dcterms:created>
  <dcterms:modified xsi:type="dcterms:W3CDTF">2025-07-09T18:58:36Z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