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53"/>
        <w:rPr>
          <w:rFonts w:ascii="Times New Roman"/>
          <w:b w:val="0"/>
          <w:sz w:val="22"/>
        </w:rPr>
      </w:pPr>
    </w:p>
    <w:p>
      <w:pPr>
        <w:pStyle w:val="Title"/>
        <w:tabs>
          <w:tab w:pos="8153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2"/>
        </w:rPr>
        <w:t>JUNHO/2021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2796"/>
        <w:gridCol w:w="1553"/>
        <w:gridCol w:w="1733"/>
        <w:gridCol w:w="1553"/>
      </w:tblGrid>
      <w:tr>
        <w:trPr>
          <w:trHeight w:val="354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14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1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3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26.583,01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13.291,47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39.874,48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196.121,22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98.060,22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294.181,44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144.355,38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72.177,69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216.533,07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367.059,61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183.529,38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550.588,99</w:t>
            </w:r>
          </w:p>
        </w:tc>
      </w:tr>
      <w:tr>
        <w:trPr>
          <w:trHeight w:val="349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7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347" w:hRule="atLeast"/>
        </w:trPr>
        <w:tc>
          <w:tcPr>
            <w:tcW w:w="1282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30.803,91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(Janeiro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Maio/2021)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1.536.939,49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1.249.501,32</w:t>
            </w:r>
          </w:p>
        </w:tc>
      </w:tr>
      <w:tr>
        <w:trPr>
          <w:trHeight w:val="349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7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1.034,91</w:t>
            </w:r>
          </w:p>
        </w:tc>
      </w:tr>
      <w:tr>
        <w:trPr>
          <w:trHeight w:val="352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367.059,61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189.926,25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3.384.749,69</w:t>
            </w:r>
          </w:p>
        </w:tc>
      </w:tr>
    </w:tbl>
    <w:p>
      <w:pPr>
        <w:pStyle w:val="BodyText"/>
        <w:spacing w:before="43"/>
        <w:rPr>
          <w:sz w:val="22"/>
        </w:rPr>
      </w:pPr>
    </w:p>
    <w:p>
      <w:pPr>
        <w:spacing w:line="297" w:lineRule="auto" w:before="0"/>
        <w:ind w:left="162" w:right="9925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293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16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2"/>
        <w:rPr>
          <w:sz w:val="19"/>
        </w:rPr>
      </w:pPr>
    </w:p>
    <w:p>
      <w:pPr>
        <w:pStyle w:val="BodyText"/>
        <w:spacing w:line="372" w:lineRule="auto"/>
        <w:ind w:left="162" w:right="48"/>
      </w:pPr>
      <w:r>
        <w:rPr/>
        <w:t>Tivemos</w:t>
      </w:r>
      <w:r>
        <w:rPr>
          <w:rFonts w:ascii="Times New Roman" w:hAnsi="Times New Roman"/>
          <w:b w:val="0"/>
        </w:rPr>
        <w:t> </w:t>
      </w:r>
      <w:r>
        <w:rPr/>
        <w:t>perdas</w:t>
      </w:r>
      <w:r>
        <w:rPr>
          <w:rFonts w:ascii="Times New Roman" w:hAnsi="Times New Roman"/>
          <w:b w:val="0"/>
        </w:rPr>
        <w:t> </w:t>
      </w:r>
      <w:r>
        <w:rPr/>
        <w:t>nas</w:t>
      </w:r>
      <w:r>
        <w:rPr>
          <w:rFonts w:ascii="Times New Roman" w:hAnsi="Times New Roman"/>
          <w:b w:val="0"/>
        </w:rPr>
        <w:t> </w:t>
      </w:r>
      <w:r>
        <w:rPr/>
        <w:t>aplicações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PLANO</w:t>
      </w:r>
      <w:r>
        <w:rPr>
          <w:rFonts w:ascii="Times New Roman" w:hAnsi="Times New Roman"/>
          <w:b w:val="0"/>
        </w:rPr>
        <w:t> </w:t>
      </w:r>
      <w:r>
        <w:rPr/>
        <w:t>PREVIDENCIÁRIO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mês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Junho/2021,</w:t>
      </w:r>
      <w:r>
        <w:rPr>
          <w:rFonts w:ascii="Times New Roman" w:hAnsi="Times New Roman"/>
          <w:b w:val="0"/>
        </w:rPr>
        <w:t> </w:t>
      </w:r>
      <w:r>
        <w:rPr/>
        <w:t>relativo</w:t>
      </w:r>
      <w:r>
        <w:rPr>
          <w:rFonts w:ascii="Times New Roman" w:hAnsi="Times New Roman"/>
          <w:b w:val="0"/>
        </w:rPr>
        <w:t> </w:t>
      </w:r>
      <w:r>
        <w:rPr/>
        <w:t>as</w:t>
      </w:r>
      <w:r>
        <w:rPr>
          <w:rFonts w:ascii="Times New Roman" w:hAnsi="Times New Roman"/>
          <w:b w:val="0"/>
        </w:rPr>
        <w:t> </w:t>
      </w:r>
      <w:r>
        <w:rPr/>
        <w:t>contas</w:t>
      </w:r>
      <w:r>
        <w:rPr>
          <w:rFonts w:ascii="Times New Roman" w:hAnsi="Times New Roman"/>
          <w:b w:val="0"/>
        </w:rPr>
        <w:t> </w:t>
      </w:r>
      <w:r>
        <w:rPr/>
        <w:t>nºs</w:t>
      </w:r>
      <w:r>
        <w:rPr>
          <w:rFonts w:ascii="Times New Roman" w:hAnsi="Times New Roman"/>
          <w:b w:val="0"/>
        </w:rPr>
        <w:t> </w:t>
      </w:r>
      <w:r>
        <w:rPr/>
        <w:t>90.176-8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2.226,19;</w:t>
      </w:r>
      <w:r>
        <w:rPr>
          <w:rFonts w:ascii="Times New Roman" w:hAnsi="Times New Roman"/>
          <w:b w:val="0"/>
        </w:rPr>
        <w:t> </w:t>
      </w:r>
      <w:r>
        <w:rPr/>
        <w:t>conta</w:t>
      </w:r>
      <w:r>
        <w:rPr>
          <w:rFonts w:ascii="Times New Roman" w:hAnsi="Times New Roman"/>
          <w:b w:val="0"/>
        </w:rPr>
        <w:t> </w:t>
      </w:r>
      <w:r>
        <w:rPr/>
        <w:t>45.000017-7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4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2.250,68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conta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</w:rPr>
        <w:t> </w:t>
      </w:r>
      <w:r>
        <w:rPr/>
        <w:t>30054-9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8.409,48,</w:t>
      </w:r>
      <w:r>
        <w:rPr>
          <w:rFonts w:ascii="Times New Roman" w:hAnsi="Times New Roman"/>
          <w:b w:val="0"/>
        </w:rPr>
        <w:t> </w:t>
      </w:r>
      <w:r>
        <w:rPr/>
        <w:t>TENDO</w:t>
      </w:r>
      <w:r>
        <w:rPr>
          <w:rFonts w:ascii="Times New Roman" w:hAnsi="Times New Roman"/>
          <w:b w:val="0"/>
        </w:rPr>
        <w:t> </w:t>
      </w:r>
      <w:r>
        <w:rPr/>
        <w:t>ASSIM</w:t>
      </w:r>
      <w:r>
        <w:rPr>
          <w:rFonts w:ascii="Times New Roman" w:hAnsi="Times New Roman"/>
          <w:b w:val="0"/>
        </w:rPr>
        <w:t> </w:t>
      </w:r>
      <w:r>
        <w:rPr/>
        <w:t>SALDO</w:t>
      </w:r>
      <w:r>
        <w:rPr>
          <w:rFonts w:ascii="Times New Roman" w:hAnsi="Times New Roman"/>
          <w:b w:val="0"/>
        </w:rPr>
        <w:t> </w:t>
      </w:r>
      <w:r>
        <w:rPr/>
        <w:t>POSITIVO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17.917,56.</w:t>
      </w:r>
    </w:p>
    <w:p>
      <w:pPr>
        <w:pStyle w:val="BodyText"/>
      </w:pPr>
    </w:p>
    <w:p>
      <w:pPr>
        <w:pStyle w:val="BodyText"/>
        <w:spacing w:before="128"/>
      </w:pPr>
    </w:p>
    <w:p>
      <w:pPr>
        <w:spacing w:before="0"/>
        <w:ind w:left="162" w:right="0" w:firstLine="0"/>
        <w:jc w:val="left"/>
        <w:rPr>
          <w:b/>
          <w:sz w:val="19"/>
        </w:rPr>
      </w:pPr>
      <w:r>
        <w:rPr>
          <w:b/>
          <w:sz w:val="19"/>
        </w:rPr>
        <w:t>Atualizada</w:t>
      </w:r>
      <w:r>
        <w:rPr>
          <w:rFonts w:ascii="Times New Roman"/>
          <w:spacing w:val="4"/>
          <w:sz w:val="19"/>
        </w:rPr>
        <w:t> </w:t>
      </w:r>
      <w:r>
        <w:rPr>
          <w:b/>
          <w:sz w:val="19"/>
        </w:rPr>
        <w:t>em: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23-07-</w:t>
      </w:r>
      <w:r>
        <w:rPr>
          <w:b/>
          <w:spacing w:val="-4"/>
          <w:sz w:val="19"/>
        </w:rPr>
        <w:t>2021</w:t>
      </w:r>
    </w:p>
    <w:sectPr>
      <w:headerReference w:type="default" r:id="rId5"/>
      <w:type w:val="continuous"/>
      <w:pgSz w:w="16840" w:h="11900" w:orient="landscape"/>
      <w:pgMar w:header="758" w:footer="0" w:top="1400" w:bottom="280" w:left="1700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64960">
          <wp:simplePos x="0" y="0"/>
          <wp:positionH relativeFrom="page">
            <wp:posOffset>4546763</wp:posOffset>
          </wp:positionH>
          <wp:positionV relativeFrom="page">
            <wp:posOffset>481365</wp:posOffset>
          </wp:positionV>
          <wp:extent cx="1626873" cy="3692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6873" cy="36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contribuições-Junho-2021 - Previdenciário</dc:title>
  <dcterms:created xsi:type="dcterms:W3CDTF">2025-07-10T19:04:48Z</dcterms:created>
  <dcterms:modified xsi:type="dcterms:W3CDTF">2025-07-10T19:04:48Z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