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6894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894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7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MAIO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2013</w:t>
      </w:r>
    </w:p>
    <w:p>
      <w:pPr>
        <w:pStyle w:val="BodyText"/>
        <w:spacing w:before="68" w:after="1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spacing w:line="221" w:lineRule="exact"/>
              <w:ind w:left="4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7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506.534,42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245.806,50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752.340,92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24.309,12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12.154,55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36.463,67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3379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1.962.621,09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979.395,19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2.942.016,28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Educação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Extra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859,60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429,79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1.289,39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953.559,05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476.779,80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1.430.338,85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948,92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474,44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1.423,36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19.320,06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9.660,03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28.980,09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17"/>
              </w:rPr>
            </w:pPr>
            <w:r>
              <w:rPr>
                <w:sz w:val="20"/>
              </w:rPr>
              <w:t>Prefeitura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Areal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sz w:val="17"/>
              </w:rPr>
              <w:t>(</w:t>
            </w:r>
            <w:r>
              <w:rPr>
                <w:rFonts w:ascii="Arial" w:hAnsi="Arial"/>
                <w:b/>
                <w:sz w:val="17"/>
              </w:rPr>
              <w:t>março-</w:t>
            </w:r>
            <w:r>
              <w:rPr>
                <w:rFonts w:ascii="Arial" w:hAnsi="Arial"/>
                <w:b/>
                <w:spacing w:val="-2"/>
                <w:sz w:val="17"/>
              </w:rPr>
              <w:t>2013</w:t>
            </w:r>
            <w:r>
              <w:rPr>
                <w:spacing w:val="-2"/>
                <w:sz w:val="17"/>
              </w:rPr>
              <w:t>)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258,68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129,34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487,88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243,94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731,82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400,75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400,75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722,39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361,19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1.083,58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Jucerja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27.969,18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13.984,54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41.953,72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INPAS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1732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30.339,68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30.339,68</w:t>
            </w:r>
          </w:p>
        </w:tc>
      </w:tr>
      <w:tr>
        <w:trPr>
          <w:trHeight w:val="230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7.249,66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7.249,66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6456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3.497.590,39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1.739.820,06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5.237.410,45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1732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30.339,68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30.339,68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657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7.249,66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7.249,66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151.087,67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164.395,59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19.724,47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COMPREV</w:t>
            </w:r>
            <w:r>
              <w:rPr>
                <w:rFonts w:ascii="Arial"/>
                <w:b/>
                <w:spacing w:val="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9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Estoque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474.152,19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1.223,83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8845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3.497.590,39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1.777.409,40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6.085.583,54</w:t>
            </w:r>
          </w:p>
        </w:tc>
      </w:tr>
    </w:tbl>
    <w:p>
      <w:pPr>
        <w:pStyle w:val="BodyText"/>
        <w:spacing w:before="230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184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42</w:t>
      </w:r>
    </w:p>
    <w:p>
      <w:pPr>
        <w:pStyle w:val="BodyText"/>
        <w:spacing w:after="0"/>
        <w:sectPr>
          <w:type w:val="continuous"/>
          <w:pgSz w:w="16840" w:h="11900" w:orient="landscape"/>
          <w:pgMar w:top="1060" w:bottom="280" w:left="992" w:right="2409"/>
        </w:sectPr>
      </w:pPr>
    </w:p>
    <w:p>
      <w:pPr>
        <w:spacing w:before="76"/>
        <w:ind w:left="181" w:right="0" w:firstLine="0"/>
        <w:jc w:val="left"/>
        <w:rPr>
          <w:sz w:val="17"/>
        </w:rPr>
      </w:pPr>
      <w:r>
        <w:rPr>
          <w:sz w:val="17"/>
        </w:rPr>
        <w:t>Atualizada</w:t>
      </w:r>
      <w:r>
        <w:rPr>
          <w:spacing w:val="-12"/>
          <w:sz w:val="17"/>
        </w:rPr>
        <w:t> </w:t>
      </w:r>
      <w:r>
        <w:rPr>
          <w:sz w:val="17"/>
        </w:rPr>
        <w:t>em</w:t>
      </w:r>
      <w:r>
        <w:rPr>
          <w:spacing w:val="-11"/>
          <w:sz w:val="17"/>
        </w:rPr>
        <w:t> </w:t>
      </w:r>
      <w:r>
        <w:rPr>
          <w:sz w:val="17"/>
        </w:rPr>
        <w:t>01-07-</w:t>
      </w:r>
      <w:r>
        <w:rPr>
          <w:spacing w:val="-4"/>
          <w:sz w:val="17"/>
        </w:rPr>
        <w:t>2013</w:t>
      </w:r>
    </w:p>
    <w:sectPr>
      <w:pgSz w:w="16840" w:h="11900" w:orient="landscape"/>
      <w:pgMar w:top="100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ind w:right="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Maio-2013</dc:title>
  <dcterms:created xsi:type="dcterms:W3CDTF">2025-07-08T13:47:19Z</dcterms:created>
  <dcterms:modified xsi:type="dcterms:W3CDTF">2025-07-08T13:47:19Z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