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6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45429" cy="2438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42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9"/>
        <w:rPr>
          <w:rFonts w:ascii="Times New Roman"/>
          <w:b w:val="0"/>
          <w:sz w:val="19"/>
        </w:rPr>
      </w:pPr>
    </w:p>
    <w:p>
      <w:pPr>
        <w:pStyle w:val="Title"/>
      </w:pPr>
      <w:r>
        <w:rPr/>
        <w:t>RECEITAS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CONTRIBUIÇÕES</w:t>
      </w:r>
      <w:r>
        <w:rPr>
          <w:spacing w:val="26"/>
        </w:rPr>
        <w:t> </w:t>
      </w:r>
      <w:r>
        <w:rPr/>
        <w:t>MARÇO-</w:t>
      </w:r>
      <w:r>
        <w:rPr>
          <w:spacing w:val="23"/>
        </w:rPr>
        <w:t> </w:t>
      </w:r>
      <w:r>
        <w:rPr>
          <w:spacing w:val="-4"/>
        </w:rPr>
        <w:t>2018</w:t>
      </w: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3"/>
        <w:gridCol w:w="1437"/>
        <w:gridCol w:w="1438"/>
        <w:gridCol w:w="1514"/>
        <w:gridCol w:w="1592"/>
      </w:tblGrid>
      <w:tr>
        <w:trPr>
          <w:trHeight w:val="198" w:hRule="atLeast"/>
        </w:trPr>
        <w:tc>
          <w:tcPr>
            <w:tcW w:w="5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78" w:lineRule="exact" w:before="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78" w:lineRule="exact" w:before="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78" w:lineRule="exact" w:before="0"/>
              <w:ind w:left="18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78" w:lineRule="exact" w:before="0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78" w:lineRule="exact" w:before="0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792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589.887,96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294.944,04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884.832,00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39.012,31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19.506,18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58.518,49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3677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2.234.290,44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1.117.145,34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3.351.435,78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1771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1.251.755,70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625.877,85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1.877.633,55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3.333,12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1.666,57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4.999,69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Deputados-DF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Robson</w:t>
            </w:r>
            <w:r>
              <w:rPr>
                <w:b/>
                <w:spacing w:val="-2"/>
                <w:w w:val="105"/>
                <w:sz w:val="16"/>
              </w:rPr>
              <w:t> Cardinelli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326,40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163,20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489,60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Belford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Roxo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Anderson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(09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2"/>
                <w:w w:val="105"/>
                <w:sz w:val="16"/>
              </w:rPr>
              <w:t> 12/2017)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677,48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677,48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Belford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Roxo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Anderson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(01/2018)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508,74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254,37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763,11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M.P.T.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Bianca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Guimarães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Wilbert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340,38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170,19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510,57</w:t>
            </w:r>
          </w:p>
        </w:tc>
      </w:tr>
      <w:tr>
        <w:trPr>
          <w:trHeight w:val="226" w:hRule="atLeast"/>
        </w:trPr>
        <w:tc>
          <w:tcPr>
            <w:tcW w:w="509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1.260,18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630,09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1.890,27</w:t>
            </w:r>
          </w:p>
        </w:tc>
      </w:tr>
      <w:tr>
        <w:trPr>
          <w:trHeight w:val="227" w:hRule="atLeast"/>
        </w:trPr>
        <w:tc>
          <w:tcPr>
            <w:tcW w:w="50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</w:tr>
      <w:tr>
        <w:trPr>
          <w:trHeight w:val="227" w:hRule="atLeast"/>
        </w:trPr>
        <w:tc>
          <w:tcPr>
            <w:tcW w:w="50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36.488,57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18.244,29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54.732,86</w:t>
            </w:r>
          </w:p>
        </w:tc>
      </w:tr>
      <w:tr>
        <w:trPr>
          <w:trHeight w:val="227" w:hRule="atLeast"/>
        </w:trPr>
        <w:tc>
          <w:tcPr>
            <w:tcW w:w="50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57.728,95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57.728,95</w:t>
            </w:r>
          </w:p>
        </w:tc>
      </w:tr>
      <w:tr>
        <w:trPr>
          <w:trHeight w:val="217" w:hRule="atLeast"/>
        </w:trPr>
        <w:tc>
          <w:tcPr>
            <w:tcW w:w="5093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22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2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22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22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8.020,22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5" w:lineRule="exact" w:before="2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8.020,22</w:t>
            </w:r>
          </w:p>
        </w:tc>
      </w:tr>
      <w:tr>
        <w:trPr>
          <w:trHeight w:val="197" w:hRule="atLeast"/>
        </w:trPr>
        <w:tc>
          <w:tcPr>
            <w:tcW w:w="509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0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6327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0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4.157.203,80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0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2.079.664,47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0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6.236.868,27</w:t>
            </w:r>
          </w:p>
        </w:tc>
      </w:tr>
      <w:tr>
        <w:trPr>
          <w:trHeight w:val="205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6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57.728,95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57.728,95</w:t>
            </w:r>
          </w:p>
        </w:tc>
      </w:tr>
      <w:tr>
        <w:trPr>
          <w:trHeight w:val="205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8.020,22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8.020,22</w:t>
            </w:r>
          </w:p>
        </w:tc>
      </w:tr>
      <w:tr>
        <w:trPr>
          <w:trHeight w:val="207" w:hRule="atLeast"/>
        </w:trPr>
        <w:tc>
          <w:tcPr>
            <w:tcW w:w="11074" w:type="dxa"/>
            <w:gridSpan w:val="5"/>
            <w:tcBorders>
              <w:top w:val="single" w:sz="6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09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251.676,13</w:t>
            </w:r>
          </w:p>
        </w:tc>
      </w:tr>
      <w:tr>
        <w:trPr>
          <w:trHeight w:val="226" w:hRule="atLeast"/>
        </w:trPr>
        <w:tc>
          <w:tcPr>
            <w:tcW w:w="509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336.221,83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11.365,37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280.203,41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multa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parc.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033/060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133/2015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FME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4.730,63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multa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parc.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035/060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133/2015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FME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4.845,44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Atualiz.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Juros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multa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parc.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034/060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135/2015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PMP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5.999,16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3.559,70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Alugueis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800,00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Repasse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parte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parcelamento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049/2008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PMP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2.418.015,14</w:t>
            </w:r>
          </w:p>
        </w:tc>
      </w:tr>
      <w:tr>
        <w:trPr>
          <w:trHeight w:val="222" w:hRule="atLeast"/>
        </w:trPr>
        <w:tc>
          <w:tcPr>
            <w:tcW w:w="5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Repasse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parte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termo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parcelamento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049/2008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PMP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539.118,85</w:t>
            </w:r>
          </w:p>
        </w:tc>
      </w:tr>
      <w:tr>
        <w:trPr>
          <w:trHeight w:val="240" w:hRule="atLeast"/>
        </w:trPr>
        <w:tc>
          <w:tcPr>
            <w:tcW w:w="509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7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7"/>
              <w:ind w:left="26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6638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7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4.157.203,80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7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2.145.413,64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line="213" w:lineRule="exact" w:before="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10.159.153,10</w:t>
            </w:r>
          </w:p>
        </w:tc>
      </w:tr>
    </w:tbl>
    <w:p>
      <w:pPr>
        <w:pStyle w:val="BodyText"/>
        <w:spacing w:line="288" w:lineRule="auto" w:before="186"/>
        <w:ind w:left="121" w:right="9647"/>
      </w:pPr>
      <w:r>
        <w:rPr>
          <w:w w:val="105"/>
        </w:rPr>
        <w:t>Total de inativos na folha = 2343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pensionistas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folha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681</w:t>
      </w:r>
    </w:p>
    <w:p>
      <w:pPr>
        <w:pStyle w:val="BodyText"/>
        <w:spacing w:before="29"/>
      </w:pPr>
    </w:p>
    <w:p>
      <w:pPr>
        <w:spacing w:before="0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b/>
          <w:spacing w:val="2"/>
          <w:sz w:val="14"/>
        </w:rPr>
        <w:t> </w:t>
      </w:r>
      <w:r>
        <w:rPr>
          <w:b/>
          <w:spacing w:val="-2"/>
          <w:sz w:val="14"/>
        </w:rPr>
        <w:t>11-05-</w:t>
      </w:r>
      <w:r>
        <w:rPr>
          <w:b/>
          <w:spacing w:val="-4"/>
          <w:sz w:val="14"/>
        </w:rPr>
        <w:t>2018</w:t>
      </w:r>
    </w:p>
    <w:sectPr>
      <w:type w:val="continuous"/>
      <w:pgSz w:w="16840" w:h="11900" w:orient="landscape"/>
      <w:pgMar w:top="12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184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 - Março-2018</dc:title>
  <dcterms:created xsi:type="dcterms:W3CDTF">2025-07-07T17:03:10Z</dcterms:created>
  <dcterms:modified xsi:type="dcterms:W3CDTF">2025-07-07T17:03:10Z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