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3"/>
        <w:rPr>
          <w:rFonts w:ascii="Times New Roman"/>
          <w:b w:val="0"/>
          <w:sz w:val="22"/>
        </w:rPr>
      </w:pPr>
    </w:p>
    <w:p>
      <w:pPr>
        <w:pStyle w:val="Title"/>
        <w:tabs>
          <w:tab w:pos="7889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-4"/>
        </w:rPr>
        <w:t> </w:t>
      </w:r>
      <w:r>
        <w:rPr/>
        <w:t>DE</w:t>
      </w:r>
      <w:r>
        <w:rPr>
          <w:rFonts w:ascii="Times New Roman" w:hAnsi="Times New Roman"/>
          <w:b w:val="0"/>
          <w:spacing w:val="-3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-4"/>
        </w:rPr>
        <w:t> </w:t>
      </w:r>
      <w:r>
        <w:rPr/>
        <w:t>–</w:t>
      </w:r>
      <w:r>
        <w:rPr>
          <w:rFonts w:ascii="Times New Roman" w:hAnsi="Times New Roman"/>
          <w:b w:val="0"/>
          <w:spacing w:val="-3"/>
        </w:rPr>
        <w:t> </w:t>
      </w:r>
      <w:r>
        <w:rPr/>
        <w:t>OUTUBRO</w:t>
      </w:r>
      <w:r>
        <w:rPr>
          <w:rFonts w:ascii="Times New Roman" w:hAnsi="Times New Roman"/>
          <w:b w:val="0"/>
          <w:spacing w:val="-3"/>
        </w:rPr>
        <w:t> </w:t>
      </w:r>
      <w:r>
        <w:rPr/>
        <w:t>–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4"/>
        </w:rPr>
        <w:t>2019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61" w:after="1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768"/>
        <w:gridCol w:w="1514"/>
        <w:gridCol w:w="1600"/>
        <w:gridCol w:w="1528"/>
      </w:tblGrid>
      <w:tr>
        <w:trPr>
          <w:trHeight w:val="255" w:hRule="atLeast"/>
        </w:trPr>
        <w:tc>
          <w:tcPr>
            <w:tcW w:w="5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2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left="14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right="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left="3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21.638,65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10.819,30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32.457,95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342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166.877,17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83.438,58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250.315,75</w:t>
            </w:r>
          </w:p>
        </w:tc>
      </w:tr>
      <w:tr>
        <w:trPr>
          <w:trHeight w:val="248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Secretaria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Saúde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151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102.091,36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51.045,68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153.137,04</w:t>
            </w:r>
          </w:p>
        </w:tc>
      </w:tr>
      <w:tr>
        <w:trPr>
          <w:trHeight w:val="251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7.289,82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7.289,82</w:t>
            </w:r>
          </w:p>
        </w:tc>
      </w:tr>
      <w:tr>
        <w:trPr>
          <w:trHeight w:val="248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520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290.607,18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145.303,56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435.910,74</w:t>
            </w:r>
          </w:p>
        </w:tc>
      </w:tr>
      <w:tr>
        <w:trPr>
          <w:trHeight w:val="248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7.289,82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7.289,82</w:t>
            </w:r>
          </w:p>
        </w:tc>
      </w:tr>
      <w:tr>
        <w:trPr>
          <w:trHeight w:val="251" w:hRule="atLeast"/>
        </w:trPr>
        <w:tc>
          <w:tcPr>
            <w:tcW w:w="1247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OUTRAS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48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16.716,90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COMPREV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294.785,19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571.876,65</w:t>
            </w:r>
          </w:p>
        </w:tc>
      </w:tr>
      <w:tr>
        <w:trPr>
          <w:trHeight w:val="248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casarão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8.878,85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salas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203/205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921,86</w:t>
            </w:r>
          </w:p>
        </w:tc>
      </w:tr>
      <w:tr>
        <w:trPr>
          <w:trHeight w:val="250" w:hRule="atLeast"/>
        </w:trPr>
        <w:tc>
          <w:tcPr>
            <w:tcW w:w="5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Seguro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casarão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exercício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2019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323,04</w:t>
            </w:r>
          </w:p>
        </w:tc>
      </w:tr>
      <w:tr>
        <w:trPr>
          <w:trHeight w:val="255" w:hRule="atLeast"/>
        </w:trPr>
        <w:tc>
          <w:tcPr>
            <w:tcW w:w="506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left="7" w:righ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550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290.607,18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righ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152.593,38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1.336.703,05</w:t>
            </w:r>
          </w:p>
        </w:tc>
      </w:tr>
    </w:tbl>
    <w:p>
      <w:pPr>
        <w:pStyle w:val="BodyText"/>
        <w:spacing w:before="41"/>
        <w:rPr>
          <w:sz w:val="22"/>
        </w:rPr>
      </w:pPr>
    </w:p>
    <w:p>
      <w:pPr>
        <w:pStyle w:val="BodyText"/>
        <w:spacing w:line="307" w:lineRule="auto"/>
        <w:ind w:left="56" w:right="9527"/>
      </w:pPr>
      <w:r>
        <w:rPr>
          <w:w w:val="105"/>
        </w:rPr>
        <w:t>Total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334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pensionistas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spacing w:before="1"/>
        <w:ind w:left="56"/>
      </w:pPr>
      <w:r>
        <w:rPr>
          <w:w w:val="105"/>
        </w:rPr>
        <w:t>Atualizada</w:t>
      </w:r>
      <w:r>
        <w:rPr>
          <w:rFonts w:ascii="Times New Roman"/>
          <w:b w:val="0"/>
          <w:spacing w:val="-10"/>
          <w:w w:val="105"/>
        </w:rPr>
        <w:t> </w:t>
      </w:r>
      <w:r>
        <w:rPr>
          <w:w w:val="105"/>
        </w:rPr>
        <w:t>em</w:t>
      </w:r>
      <w:r>
        <w:rPr>
          <w:rFonts w:ascii="Times New Roman"/>
          <w:b w:val="0"/>
          <w:spacing w:val="-9"/>
          <w:w w:val="105"/>
        </w:rPr>
        <w:t> </w:t>
      </w:r>
      <w:r>
        <w:rPr>
          <w:w w:val="105"/>
        </w:rPr>
        <w:t>26-11-</w:t>
      </w:r>
      <w:r>
        <w:rPr>
          <w:spacing w:val="-4"/>
          <w:w w:val="105"/>
        </w:rPr>
        <w:t>2019</w:t>
      </w:r>
    </w:p>
    <w:sectPr>
      <w:headerReference w:type="default" r:id="rId5"/>
      <w:type w:val="continuous"/>
      <w:pgSz w:w="16840" w:h="11900" w:orient="landscape"/>
      <w:pgMar w:header="569" w:footer="0" w:top="140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57280">
          <wp:simplePos x="0" y="0"/>
          <wp:positionH relativeFrom="page">
            <wp:posOffset>4463602</wp:posOffset>
          </wp:positionH>
          <wp:positionV relativeFrom="page">
            <wp:posOffset>361017</wp:posOffset>
          </wp:positionV>
          <wp:extent cx="1022721" cy="26247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2721" cy="26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37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Outubro-2019 - Previdenciário</dc:title>
  <dcterms:created xsi:type="dcterms:W3CDTF">2025-07-10T19:28:41Z</dcterms:created>
  <dcterms:modified xsi:type="dcterms:W3CDTF">2025-07-10T19:28:41Z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