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67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4121334" cy="46634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1334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70"/>
        <w:rPr>
          <w:rFonts w:ascii="Times New Roman"/>
          <w:b w:val="0"/>
          <w:sz w:val="22"/>
        </w:rPr>
      </w:pPr>
    </w:p>
    <w:p>
      <w:pPr>
        <w:pStyle w:val="Title"/>
      </w:pPr>
      <w:r>
        <w:rPr/>
        <w:t>RECEITAS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CONTRIBUIÇÕES</w:t>
      </w:r>
      <w:r>
        <w:rPr>
          <w:spacing w:val="-12"/>
        </w:rPr>
        <w:t> </w:t>
      </w:r>
      <w:r>
        <w:rPr/>
        <w:t>-</w:t>
      </w:r>
      <w:r>
        <w:rPr>
          <w:spacing w:val="-12"/>
        </w:rPr>
        <w:t> </w:t>
      </w:r>
      <w:r>
        <w:rPr/>
        <w:t>ABRIL</w:t>
      </w:r>
      <w:r>
        <w:rPr>
          <w:spacing w:val="-12"/>
        </w:rPr>
        <w:t> </w:t>
      </w:r>
      <w:r>
        <w:rPr/>
        <w:t>–</w:t>
      </w:r>
      <w:r>
        <w:rPr>
          <w:spacing w:val="-12"/>
        </w:rPr>
        <w:t> </w:t>
      </w:r>
      <w:r>
        <w:rPr>
          <w:spacing w:val="-4"/>
        </w:rPr>
        <w:t>2016</w:t>
      </w:r>
    </w:p>
    <w:p>
      <w:pPr>
        <w:pStyle w:val="BodyText"/>
        <w:spacing w:before="81"/>
        <w:rPr>
          <w:sz w:val="20"/>
        </w:rPr>
      </w:pPr>
    </w:p>
    <w:tbl>
      <w:tblPr>
        <w:tblW w:w="0" w:type="auto"/>
        <w:jc w:val="left"/>
        <w:tblInd w:w="1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6"/>
        <w:gridCol w:w="1482"/>
        <w:gridCol w:w="1559"/>
        <w:gridCol w:w="1681"/>
        <w:gridCol w:w="1732"/>
      </w:tblGrid>
      <w:tr>
        <w:trPr>
          <w:trHeight w:val="223" w:hRule="atLeast"/>
        </w:trPr>
        <w:tc>
          <w:tcPr>
            <w:tcW w:w="46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96" w:lineRule="exact" w:before="0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CONTRIBUIÇÕES</w:t>
            </w:r>
          </w:p>
        </w:tc>
        <w:tc>
          <w:tcPr>
            <w:tcW w:w="1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96" w:lineRule="exact" w:before="0"/>
              <w:ind w:left="31" w:right="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Nº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Servidores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96" w:lineRule="exact" w:before="0"/>
              <w:ind w:left="178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Cota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Patronal</w:t>
            </w:r>
          </w:p>
        </w:tc>
        <w:tc>
          <w:tcPr>
            <w:tcW w:w="1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96" w:lineRule="exact" w:before="0"/>
              <w:ind w:left="133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Cota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Servidores</w:t>
            </w:r>
          </w:p>
        </w:tc>
        <w:tc>
          <w:tcPr>
            <w:tcW w:w="17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96" w:lineRule="exact" w:before="0"/>
              <w:ind w:left="442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spacing w:val="-5"/>
                <w:w w:val="105"/>
                <w:sz w:val="18"/>
              </w:rPr>
              <w:t>Mês</w:t>
            </w:r>
          </w:p>
        </w:tc>
      </w:tr>
      <w:tr>
        <w:trPr>
          <w:trHeight w:val="248" w:hRule="atLeast"/>
        </w:trPr>
        <w:tc>
          <w:tcPr>
            <w:tcW w:w="46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Prefeitura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Municipal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Petrópolis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785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563.819,54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281.909,86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845.729,40</w:t>
            </w:r>
          </w:p>
        </w:tc>
      </w:tr>
      <w:tr>
        <w:trPr>
          <w:trHeight w:val="250" w:hRule="atLeast"/>
        </w:trPr>
        <w:tc>
          <w:tcPr>
            <w:tcW w:w="46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Câmara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Municipal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Petrópolis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40.354,35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20.177,16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60.531,51</w:t>
            </w:r>
          </w:p>
        </w:tc>
      </w:tr>
      <w:tr>
        <w:trPr>
          <w:trHeight w:val="250" w:hRule="atLeast"/>
        </w:trPr>
        <w:tc>
          <w:tcPr>
            <w:tcW w:w="46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Fundo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Municipal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Educação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31" w:right="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3944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right="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2.676.208,79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right="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1.338.103,73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4.014.312,52</w:t>
            </w:r>
          </w:p>
        </w:tc>
      </w:tr>
      <w:tr>
        <w:trPr>
          <w:trHeight w:val="248" w:hRule="atLeast"/>
        </w:trPr>
        <w:tc>
          <w:tcPr>
            <w:tcW w:w="46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Fundação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Municipal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4"/>
                <w:w w:val="105"/>
                <w:sz w:val="18"/>
              </w:rPr>
              <w:t>Saúde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 w:right="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2003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1.385.486,08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692.743,04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2.078.229,12</w:t>
            </w:r>
          </w:p>
        </w:tc>
      </w:tr>
      <w:tr>
        <w:trPr>
          <w:trHeight w:val="251" w:hRule="atLeast"/>
        </w:trPr>
        <w:tc>
          <w:tcPr>
            <w:tcW w:w="46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COMDEP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1.360,93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680,41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2.041,34</w:t>
            </w:r>
          </w:p>
        </w:tc>
      </w:tr>
      <w:tr>
        <w:trPr>
          <w:trHeight w:val="248" w:hRule="atLeast"/>
        </w:trPr>
        <w:tc>
          <w:tcPr>
            <w:tcW w:w="46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Fundação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Cultura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79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34.428,75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17.214,41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51.643,16</w:t>
            </w:r>
          </w:p>
        </w:tc>
      </w:tr>
      <w:tr>
        <w:trPr>
          <w:trHeight w:val="248" w:hRule="atLeast"/>
        </w:trPr>
        <w:tc>
          <w:tcPr>
            <w:tcW w:w="46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Prefeitura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Municipal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Casimiro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Abreu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508,74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254,37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763,11</w:t>
            </w:r>
          </w:p>
        </w:tc>
      </w:tr>
      <w:tr>
        <w:trPr>
          <w:trHeight w:val="251" w:hRule="atLeast"/>
        </w:trPr>
        <w:tc>
          <w:tcPr>
            <w:tcW w:w="46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Justiça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Federal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767,00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383,50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1.150,50</w:t>
            </w:r>
          </w:p>
        </w:tc>
      </w:tr>
      <w:tr>
        <w:trPr>
          <w:trHeight w:val="248" w:hRule="atLeast"/>
        </w:trPr>
        <w:tc>
          <w:tcPr>
            <w:tcW w:w="46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TJ/RJ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215,50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215,50</w:t>
            </w:r>
          </w:p>
        </w:tc>
      </w:tr>
      <w:tr>
        <w:trPr>
          <w:trHeight w:val="250" w:hRule="atLeast"/>
        </w:trPr>
        <w:tc>
          <w:tcPr>
            <w:tcW w:w="46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INPAS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ativos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36.806,85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18.403,47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55.210,32</w:t>
            </w:r>
          </w:p>
        </w:tc>
      </w:tr>
      <w:tr>
        <w:trPr>
          <w:trHeight w:val="250" w:hRule="atLeast"/>
        </w:trPr>
        <w:tc>
          <w:tcPr>
            <w:tcW w:w="46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*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INPAS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inativos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31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246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right="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right="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53.926,34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53.926,34</w:t>
            </w:r>
          </w:p>
        </w:tc>
      </w:tr>
      <w:tr>
        <w:trPr>
          <w:trHeight w:val="241" w:hRule="atLeast"/>
        </w:trPr>
        <w:tc>
          <w:tcPr>
            <w:tcW w:w="4626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**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INPAS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pensionistas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9.228,03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9.228,03</w:t>
            </w:r>
          </w:p>
        </w:tc>
      </w:tr>
      <w:tr>
        <w:trPr>
          <w:trHeight w:val="223" w:hRule="atLeast"/>
        </w:trPr>
        <w:tc>
          <w:tcPr>
            <w:tcW w:w="4626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 w:before="0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ativos</w:t>
            </w:r>
          </w:p>
        </w:tc>
        <w:tc>
          <w:tcPr>
            <w:tcW w:w="1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 w:before="0"/>
              <w:ind w:left="31" w:right="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6899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 w:before="0"/>
              <w:ind w:right="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4.739.741,03</w:t>
            </w:r>
          </w:p>
        </w:tc>
        <w:tc>
          <w:tcPr>
            <w:tcW w:w="1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 w:before="0"/>
              <w:ind w:right="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2.370.085,45</w:t>
            </w:r>
          </w:p>
        </w:tc>
        <w:tc>
          <w:tcPr>
            <w:tcW w:w="17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5" w:lineRule="exact" w:before="0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7.109.826,48</w:t>
            </w:r>
          </w:p>
        </w:tc>
      </w:tr>
      <w:tr>
        <w:trPr>
          <w:trHeight w:val="230" w:hRule="atLeast"/>
        </w:trPr>
        <w:tc>
          <w:tcPr>
            <w:tcW w:w="46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1" w:lineRule="exact" w:before="0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inativos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1" w:lineRule="exact" w:before="0"/>
              <w:ind w:left="31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246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1" w:lineRule="exact" w:before="0"/>
              <w:ind w:right="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1" w:lineRule="exact" w:before="0"/>
              <w:ind w:right="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53.926,34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1" w:lineRule="exact" w:before="0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53.926,34</w:t>
            </w:r>
          </w:p>
        </w:tc>
      </w:tr>
      <w:tr>
        <w:trPr>
          <w:trHeight w:val="229" w:hRule="atLeast"/>
        </w:trPr>
        <w:tc>
          <w:tcPr>
            <w:tcW w:w="46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pensionistas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left="31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right="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right="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9.228,03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9.228,03</w:t>
            </w:r>
          </w:p>
        </w:tc>
      </w:tr>
      <w:tr>
        <w:trPr>
          <w:trHeight w:val="229" w:hRule="atLeast"/>
        </w:trPr>
        <w:tc>
          <w:tcPr>
            <w:tcW w:w="1108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OUTRAS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RECEITAS</w:t>
            </w:r>
          </w:p>
        </w:tc>
      </w:tr>
      <w:tr>
        <w:trPr>
          <w:trHeight w:val="251" w:hRule="atLeast"/>
        </w:trPr>
        <w:tc>
          <w:tcPr>
            <w:tcW w:w="46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Parcelamentos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293.430,66</w:t>
            </w:r>
          </w:p>
        </w:tc>
      </w:tr>
      <w:tr>
        <w:trPr>
          <w:trHeight w:val="248" w:hRule="atLeast"/>
        </w:trPr>
        <w:tc>
          <w:tcPr>
            <w:tcW w:w="46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Atualizações</w:t>
            </w:r>
            <w:r>
              <w:rPr>
                <w:b/>
                <w:spacing w:val="-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sobre</w:t>
            </w:r>
            <w:r>
              <w:rPr>
                <w:b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parcelamentos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307.086,19</w:t>
            </w:r>
          </w:p>
        </w:tc>
      </w:tr>
      <w:tr>
        <w:trPr>
          <w:trHeight w:val="248" w:hRule="atLeast"/>
        </w:trPr>
        <w:tc>
          <w:tcPr>
            <w:tcW w:w="46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Rendimentos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aplicações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34.789,96</w:t>
            </w:r>
          </w:p>
        </w:tc>
      </w:tr>
      <w:tr>
        <w:trPr>
          <w:trHeight w:val="251" w:hRule="atLeast"/>
        </w:trPr>
        <w:tc>
          <w:tcPr>
            <w:tcW w:w="46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COMPREV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195.017,30</w:t>
            </w:r>
          </w:p>
        </w:tc>
      </w:tr>
      <w:tr>
        <w:trPr>
          <w:trHeight w:val="248" w:hRule="atLeast"/>
        </w:trPr>
        <w:tc>
          <w:tcPr>
            <w:tcW w:w="46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Custos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operacionais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2.082,47</w:t>
            </w:r>
          </w:p>
        </w:tc>
      </w:tr>
      <w:tr>
        <w:trPr>
          <w:trHeight w:val="255" w:hRule="atLeast"/>
        </w:trPr>
        <w:tc>
          <w:tcPr>
            <w:tcW w:w="4626" w:type="dxa"/>
            <w:tcBorders>
              <w:top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Alugueis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ind w:left="31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</w:tcBorders>
          </w:tcPr>
          <w:p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10.035,76</w:t>
            </w:r>
          </w:p>
        </w:tc>
      </w:tr>
      <w:tr>
        <w:trPr>
          <w:trHeight w:val="274" w:hRule="atLeast"/>
        </w:trPr>
        <w:tc>
          <w:tcPr>
            <w:tcW w:w="4626" w:type="dxa"/>
            <w:tcBorders>
              <w:top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exact" w:before="4"/>
              <w:ind w:left="2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exact" w:before="4"/>
              <w:ind w:left="31" w:right="2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7188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exact" w:before="4"/>
              <w:ind w:right="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4.739.741,03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exact" w:before="4"/>
              <w:ind w:right="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2.433.239,82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6" w:space="0" w:color="000000"/>
            </w:tcBorders>
          </w:tcPr>
          <w:p>
            <w:pPr>
              <w:pStyle w:val="TableParagraph"/>
              <w:spacing w:line="249" w:lineRule="exact" w:before="4"/>
              <w:ind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8.015.423,19</w:t>
            </w:r>
          </w:p>
        </w:tc>
      </w:tr>
    </w:tbl>
    <w:p>
      <w:pPr>
        <w:pStyle w:val="BodyText"/>
        <w:spacing w:line="307" w:lineRule="auto" w:before="220"/>
        <w:ind w:left="117" w:right="9845"/>
      </w:pPr>
      <w:r>
        <w:rPr>
          <w:w w:val="105"/>
        </w:rPr>
        <w:t>Total de inativos na folha = 2052 Total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pensionistas</w:t>
      </w:r>
      <w:r>
        <w:rPr>
          <w:spacing w:val="-11"/>
          <w:w w:val="105"/>
        </w:rPr>
        <w:t> </w:t>
      </w:r>
      <w:r>
        <w:rPr>
          <w:w w:val="105"/>
        </w:rPr>
        <w:t>na</w:t>
      </w:r>
      <w:r>
        <w:rPr>
          <w:spacing w:val="-11"/>
          <w:w w:val="105"/>
        </w:rPr>
        <w:t> </w:t>
      </w:r>
      <w:r>
        <w:rPr>
          <w:w w:val="105"/>
        </w:rPr>
        <w:t>folha</w:t>
      </w:r>
      <w:r>
        <w:rPr>
          <w:spacing w:val="-11"/>
          <w:w w:val="105"/>
        </w:rPr>
        <w:t> </w:t>
      </w:r>
      <w:r>
        <w:rPr>
          <w:w w:val="105"/>
        </w:rPr>
        <w:t>=</w:t>
      </w:r>
      <w:r>
        <w:rPr>
          <w:spacing w:val="-10"/>
          <w:w w:val="105"/>
        </w:rPr>
        <w:t> </w:t>
      </w:r>
      <w:r>
        <w:rPr>
          <w:w w:val="105"/>
        </w:rPr>
        <w:t>667</w:t>
      </w:r>
    </w:p>
    <w:p>
      <w:pPr>
        <w:pStyle w:val="BodyText"/>
      </w:pPr>
    </w:p>
    <w:p>
      <w:pPr>
        <w:pStyle w:val="BodyText"/>
        <w:spacing w:before="8"/>
      </w:pPr>
    </w:p>
    <w:p>
      <w:pPr>
        <w:spacing w:before="0"/>
        <w:ind w:left="117" w:right="0" w:firstLine="0"/>
        <w:jc w:val="left"/>
        <w:rPr>
          <w:b/>
          <w:sz w:val="15"/>
        </w:rPr>
      </w:pPr>
      <w:r>
        <w:rPr>
          <w:b/>
          <w:spacing w:val="-2"/>
          <w:w w:val="105"/>
          <w:sz w:val="15"/>
        </w:rPr>
        <w:t>Atualizada</w:t>
      </w:r>
      <w:r>
        <w:rPr>
          <w:b/>
          <w:spacing w:val="3"/>
          <w:w w:val="105"/>
          <w:sz w:val="15"/>
        </w:rPr>
        <w:t> </w:t>
      </w:r>
      <w:r>
        <w:rPr>
          <w:b/>
          <w:spacing w:val="-2"/>
          <w:w w:val="105"/>
          <w:sz w:val="15"/>
        </w:rPr>
        <w:t>em</w:t>
      </w:r>
      <w:r>
        <w:rPr>
          <w:b/>
          <w:spacing w:val="3"/>
          <w:w w:val="105"/>
          <w:sz w:val="15"/>
        </w:rPr>
        <w:t> </w:t>
      </w:r>
      <w:r>
        <w:rPr>
          <w:b/>
          <w:spacing w:val="-2"/>
          <w:w w:val="105"/>
          <w:sz w:val="15"/>
        </w:rPr>
        <w:t>31-05-2016.</w:t>
      </w:r>
    </w:p>
    <w:sectPr>
      <w:type w:val="continuous"/>
      <w:pgSz w:w="16840" w:h="11900" w:orient="landscape"/>
      <w:pgMar w:top="1260" w:bottom="280" w:left="1133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798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 das contribuições - Abril-2016</dc:title>
  <dcterms:created xsi:type="dcterms:W3CDTF">2025-07-07T17:48:31Z</dcterms:created>
  <dcterms:modified xsi:type="dcterms:W3CDTF">2025-07-07T17:48:31Z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2016-06-01T00:00:00Z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2025-07-07T00:00:00Z</vt:filetime>
  </property>
  <property fmtid="{D5CDD505-2E9C-101B-9397-08002B2CF9AE}" pid="5" name="Producer">
    <vt:lpwstr>GPL Ghostscript 8.61</vt:lpwstr>
  </property>
</Properties>
</file>