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1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35589" cy="3261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589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0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CONTRIBUIÇÕES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AGOSTO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4"/>
        </w:rPr>
        <w:t>2018</w:t>
      </w:r>
    </w:p>
    <w:p>
      <w:pPr>
        <w:pStyle w:val="BodyText"/>
        <w:spacing w:before="9" w:after="1"/>
        <w:rPr>
          <w:sz w:val="17"/>
        </w:rPr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6"/>
        <w:gridCol w:w="1788"/>
        <w:gridCol w:w="1541"/>
        <w:gridCol w:w="1539"/>
        <w:gridCol w:w="1541"/>
      </w:tblGrid>
      <w:tr>
        <w:trPr>
          <w:trHeight w:val="249" w:hRule="atLeast"/>
        </w:trPr>
        <w:tc>
          <w:tcPr>
            <w:tcW w:w="6086" w:type="dxa"/>
            <w:shd w:val="clear" w:color="auto" w:fill="C0C0C0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88" w:type="dxa"/>
            <w:shd w:val="clear" w:color="auto" w:fill="C0C0C0"/>
          </w:tcPr>
          <w:p>
            <w:pPr>
              <w:pStyle w:val="TableParagraph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Servidores</w:t>
            </w:r>
          </w:p>
        </w:tc>
        <w:tc>
          <w:tcPr>
            <w:tcW w:w="1541" w:type="dxa"/>
            <w:shd w:val="clear" w:color="auto" w:fill="C0C0C0"/>
          </w:tcPr>
          <w:p>
            <w:pPr>
              <w:pStyle w:val="TableParagraph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9" w:type="dxa"/>
            <w:shd w:val="clear" w:color="auto" w:fill="C0C0C0"/>
          </w:tcPr>
          <w:p>
            <w:pPr>
              <w:pStyle w:val="TableParagraph"/>
              <w:ind w:left="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C0C0C0"/>
          </w:tcPr>
          <w:p>
            <w:pPr>
              <w:pStyle w:val="TableParagraph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51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780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581.798,76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290.899,45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872.698,21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6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43.757,62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21.823,74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65.581,36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88" w:type="dxa"/>
          </w:tcPr>
          <w:p>
            <w:pPr>
              <w:pStyle w:val="TableParagraph"/>
              <w:spacing w:before="16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3623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2.199.697,30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1.099.848,48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3.299.545,78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88" w:type="dxa"/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1742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1.251.399,96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625.699,98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1.877.099,94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88" w:type="dxa"/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3.333,12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1.666,57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4.999,69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651,62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325,81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977,43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Federal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1.260,18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630,09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1.890,27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202,40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202,40</w:t>
            </w:r>
          </w:p>
        </w:tc>
      </w:tr>
      <w:tr>
        <w:trPr>
          <w:trHeight w:val="251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dos Deputados 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 Robson </w:t>
            </w:r>
            <w:r>
              <w:rPr>
                <w:b/>
                <w:spacing w:val="-2"/>
                <w:sz w:val="18"/>
              </w:rPr>
              <w:t>Cardinelli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326,40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163,20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489,60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Paty 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Alferes – </w:t>
            </w:r>
            <w:r>
              <w:rPr>
                <w:b/>
                <w:spacing w:val="-4"/>
                <w:sz w:val="18"/>
              </w:rPr>
              <w:t>Elida</w:t>
            </w:r>
          </w:p>
        </w:tc>
        <w:tc>
          <w:tcPr>
            <w:tcW w:w="1788" w:type="dxa"/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310,63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155,32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465,95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Paty 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Alferes – Elida (Diferenças de Maio,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Junho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Julho)</w:t>
            </w:r>
          </w:p>
        </w:tc>
        <w:tc>
          <w:tcPr>
            <w:tcW w:w="1788" w:type="dxa"/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44,37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66,57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Duque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 Caxias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 Cátia 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Junho/2018 (com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atualiz.)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844,40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422,19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1.266,59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M.P.T.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Guimarães </w:t>
            </w:r>
            <w:r>
              <w:rPr>
                <w:b/>
                <w:spacing w:val="-2"/>
                <w:sz w:val="18"/>
              </w:rPr>
              <w:t>Wilbert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340,38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170,19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510,57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Belford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Roxo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Anderson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 (Abril-</w:t>
            </w:r>
            <w:r>
              <w:rPr>
                <w:b/>
                <w:spacing w:val="-5"/>
                <w:sz w:val="18"/>
              </w:rPr>
              <w:t>18)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88" w:type="dxa"/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40.060,88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20.030,45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60.091,33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63.892,07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63.892,07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88" w:type="dxa"/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8.517,55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8.517,55</w:t>
            </w:r>
          </w:p>
        </w:tc>
      </w:tr>
      <w:tr>
        <w:trPr>
          <w:trHeight w:val="251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88" w:type="dxa"/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6234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4.123.825,62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2.062.229,44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6.186.055,06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63.892,07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63.892,07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88" w:type="dxa"/>
          </w:tcPr>
          <w:p>
            <w:pPr>
              <w:pStyle w:val="TableParagraph"/>
              <w:ind w:left="7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8.517,55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8.517,55</w:t>
            </w:r>
          </w:p>
        </w:tc>
      </w:tr>
      <w:tr>
        <w:trPr>
          <w:trHeight w:val="249" w:hRule="atLeast"/>
        </w:trPr>
        <w:tc>
          <w:tcPr>
            <w:tcW w:w="12495" w:type="dxa"/>
            <w:gridSpan w:val="5"/>
            <w:shd w:val="clear" w:color="auto" w:fill="C0C0C0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144.537,68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 sobre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107.358,99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3.389,21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COMPREV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277.144,67</w:t>
            </w:r>
          </w:p>
        </w:tc>
      </w:tr>
      <w:tr>
        <w:trPr>
          <w:trHeight w:val="251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3.812,77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</w:t>
            </w:r>
          </w:p>
        </w:tc>
        <w:tc>
          <w:tcPr>
            <w:tcW w:w="1788" w:type="dxa"/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6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2.552.910,20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casarão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773,33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Alugueis (salas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203-</w:t>
            </w:r>
            <w:r>
              <w:rPr>
                <w:b/>
                <w:spacing w:val="-4"/>
                <w:sz w:val="18"/>
              </w:rPr>
              <w:t>205)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</w:tr>
      <w:tr>
        <w:trPr>
          <w:trHeight w:val="249" w:hRule="atLeast"/>
        </w:trPr>
        <w:tc>
          <w:tcPr>
            <w:tcW w:w="608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Termo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Ajuste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 quitação relativo ao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uso do </w:t>
            </w:r>
            <w:r>
              <w:rPr>
                <w:b/>
                <w:spacing w:val="-2"/>
                <w:sz w:val="18"/>
              </w:rPr>
              <w:t>casarão</w:t>
            </w:r>
          </w:p>
        </w:tc>
        <w:tc>
          <w:tcPr>
            <w:tcW w:w="1788" w:type="dxa"/>
          </w:tcPr>
          <w:p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50.839,98</w:t>
            </w:r>
          </w:p>
        </w:tc>
      </w:tr>
      <w:tr>
        <w:trPr>
          <w:trHeight w:val="285" w:hRule="atLeast"/>
        </w:trPr>
        <w:tc>
          <w:tcPr>
            <w:tcW w:w="6086" w:type="dxa"/>
          </w:tcPr>
          <w:p>
            <w:pPr>
              <w:pStyle w:val="TableParagraph"/>
              <w:spacing w:before="19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"/>
                <w:sz w:val="21"/>
              </w:rPr>
              <w:t> Mês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9"/>
              <w:ind w:left="7" w:right="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6569</w:t>
            </w:r>
          </w:p>
        </w:tc>
        <w:tc>
          <w:tcPr>
            <w:tcW w:w="1541" w:type="dxa"/>
          </w:tcPr>
          <w:p>
            <w:pPr>
              <w:pStyle w:val="TableParagraph"/>
              <w:spacing w:before="19"/>
              <w:ind w:righ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4.123.825,62</w:t>
            </w:r>
          </w:p>
        </w:tc>
        <w:tc>
          <w:tcPr>
            <w:tcW w:w="1539" w:type="dxa"/>
          </w:tcPr>
          <w:p>
            <w:pPr>
              <w:pStyle w:val="TableParagraph"/>
              <w:spacing w:before="19"/>
              <w:ind w:right="2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2.134.639,06</w:t>
            </w:r>
          </w:p>
        </w:tc>
        <w:tc>
          <w:tcPr>
            <w:tcW w:w="1541" w:type="dxa"/>
          </w:tcPr>
          <w:p>
            <w:pPr>
              <w:pStyle w:val="TableParagraph"/>
              <w:spacing w:before="19"/>
              <w:ind w:right="2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9.407.431,51</w:t>
            </w:r>
          </w:p>
        </w:tc>
      </w:tr>
    </w:tbl>
    <w:p>
      <w:pPr>
        <w:pStyle w:val="BodyText"/>
        <w:spacing w:line="276" w:lineRule="auto" w:before="203"/>
        <w:ind w:left="171" w:right="9389"/>
      </w:pPr>
      <w:r>
        <w:rPr/>
        <w:t>Total de inativos na folha – 2432 Total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675</w:t>
      </w: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171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09-10-</w:t>
      </w:r>
      <w:r>
        <w:rPr>
          <w:b/>
          <w:spacing w:val="-4"/>
          <w:sz w:val="15"/>
        </w:rPr>
        <w:t>2018</w:t>
      </w:r>
    </w:p>
    <w:sectPr>
      <w:type w:val="continuous"/>
      <w:pgSz w:w="16840" w:h="11900" w:orient="landscape"/>
      <w:pgMar w:top="4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Receita_de_contribuições- Agosto - 2018</dc:title>
  <dcterms:created xsi:type="dcterms:W3CDTF">2025-07-07T17:06:56Z</dcterms:created>
  <dcterms:modified xsi:type="dcterms:W3CDTF">2025-07-07T17:06:56Z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