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245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870833" cy="23774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0833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12"/>
        <w:rPr>
          <w:rFonts w:ascii="Times New Roman"/>
          <w:b w:val="0"/>
          <w:sz w:val="21"/>
        </w:rPr>
      </w:pPr>
    </w:p>
    <w:p>
      <w:pPr>
        <w:pStyle w:val="Title"/>
      </w:pPr>
      <w:r>
        <w:rPr/>
        <w:t>RECEITAS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CONTRIBUIÇÕES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MAIO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>
          <w:spacing w:val="-4"/>
        </w:rPr>
        <w:t>2017</w:t>
      </w:r>
    </w:p>
    <w:p>
      <w:pPr>
        <w:pStyle w:val="BodyText"/>
        <w:spacing w:before="3"/>
        <w:rPr>
          <w:sz w:val="14"/>
        </w:rPr>
      </w:pPr>
    </w:p>
    <w:tbl>
      <w:tblPr>
        <w:tblW w:w="0" w:type="auto"/>
        <w:jc w:val="left"/>
        <w:tblInd w:w="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1"/>
        <w:gridCol w:w="1486"/>
        <w:gridCol w:w="1558"/>
        <w:gridCol w:w="1570"/>
        <w:gridCol w:w="1760"/>
      </w:tblGrid>
      <w:tr>
        <w:trPr>
          <w:trHeight w:val="249" w:hRule="atLeast"/>
        </w:trPr>
        <w:tc>
          <w:tcPr>
            <w:tcW w:w="6101" w:type="dxa"/>
            <w:shd w:val="clear" w:color="auto" w:fill="C0C0C0"/>
          </w:tcPr>
          <w:p>
            <w:pPr>
              <w:pStyle w:val="TableParagraph"/>
              <w:spacing w:before="8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CONTRIBUIÇÕES</w:t>
            </w:r>
          </w:p>
        </w:tc>
        <w:tc>
          <w:tcPr>
            <w:tcW w:w="1486" w:type="dxa"/>
            <w:shd w:val="clear" w:color="auto" w:fill="C0C0C0"/>
          </w:tcPr>
          <w:p>
            <w:pPr>
              <w:pStyle w:val="TableParagraph"/>
              <w:spacing w:before="8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Nº</w:t>
            </w:r>
            <w:r>
              <w:rPr>
                <w:b/>
                <w:spacing w:val="-2"/>
                <w:sz w:val="18"/>
              </w:rPr>
              <w:t> Servidores</w:t>
            </w:r>
          </w:p>
        </w:tc>
        <w:tc>
          <w:tcPr>
            <w:tcW w:w="1558" w:type="dxa"/>
            <w:shd w:val="clear" w:color="auto" w:fill="C0C0C0"/>
          </w:tcPr>
          <w:p>
            <w:pPr>
              <w:pStyle w:val="TableParagraph"/>
              <w:spacing w:before="8"/>
              <w:ind w:left="19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Cota </w:t>
            </w:r>
            <w:r>
              <w:rPr>
                <w:b/>
                <w:spacing w:val="-2"/>
                <w:sz w:val="18"/>
              </w:rPr>
              <w:t>Patronal</w:t>
            </w:r>
          </w:p>
        </w:tc>
        <w:tc>
          <w:tcPr>
            <w:tcW w:w="1570" w:type="dxa"/>
            <w:shd w:val="clear" w:color="auto" w:fill="C0C0C0"/>
          </w:tcPr>
          <w:p>
            <w:pPr>
              <w:pStyle w:val="TableParagraph"/>
              <w:spacing w:before="8"/>
              <w:ind w:left="9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Cota </w:t>
            </w:r>
            <w:r>
              <w:rPr>
                <w:b/>
                <w:spacing w:val="-2"/>
                <w:sz w:val="18"/>
              </w:rPr>
              <w:t>Servidores</w:t>
            </w:r>
          </w:p>
        </w:tc>
        <w:tc>
          <w:tcPr>
            <w:tcW w:w="1760" w:type="dxa"/>
            <w:shd w:val="clear" w:color="auto" w:fill="C0C0C0"/>
          </w:tcPr>
          <w:p>
            <w:pPr>
              <w:pStyle w:val="TableParagraph"/>
              <w:spacing w:before="8"/>
              <w:ind w:left="4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 </w:t>
            </w:r>
            <w:r>
              <w:rPr>
                <w:b/>
                <w:spacing w:val="-5"/>
                <w:sz w:val="18"/>
              </w:rPr>
              <w:t>Mês</w:t>
            </w:r>
          </w:p>
        </w:tc>
      </w:tr>
      <w:tr>
        <w:trPr>
          <w:trHeight w:val="249" w:hRule="atLeast"/>
        </w:trPr>
        <w:tc>
          <w:tcPr>
            <w:tcW w:w="6101" w:type="dxa"/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 Municipal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Petrópolis</w:t>
            </w:r>
          </w:p>
        </w:tc>
        <w:tc>
          <w:tcPr>
            <w:tcW w:w="1486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802</w:t>
            </w:r>
          </w:p>
        </w:tc>
        <w:tc>
          <w:tcPr>
            <w:tcW w:w="1558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564.210,38</w:t>
            </w:r>
          </w:p>
        </w:tc>
        <w:tc>
          <w:tcPr>
            <w:tcW w:w="1570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282.105,29</w:t>
            </w:r>
          </w:p>
        </w:tc>
        <w:tc>
          <w:tcPr>
            <w:tcW w:w="1760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846.315,67</w:t>
            </w:r>
          </w:p>
        </w:tc>
      </w:tr>
      <w:tr>
        <w:trPr>
          <w:trHeight w:val="249" w:hRule="atLeast"/>
        </w:trPr>
        <w:tc>
          <w:tcPr>
            <w:tcW w:w="6101" w:type="dxa"/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Câmara Municipal 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Petrópolis</w:t>
            </w:r>
          </w:p>
        </w:tc>
        <w:tc>
          <w:tcPr>
            <w:tcW w:w="1486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30</w:t>
            </w:r>
          </w:p>
        </w:tc>
        <w:tc>
          <w:tcPr>
            <w:tcW w:w="1558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37.382,69</w:t>
            </w:r>
          </w:p>
        </w:tc>
        <w:tc>
          <w:tcPr>
            <w:tcW w:w="1570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18.691,36</w:t>
            </w:r>
          </w:p>
        </w:tc>
        <w:tc>
          <w:tcPr>
            <w:tcW w:w="1760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56.074,05</w:t>
            </w:r>
          </w:p>
        </w:tc>
      </w:tr>
      <w:tr>
        <w:trPr>
          <w:trHeight w:val="249" w:hRule="atLeast"/>
        </w:trPr>
        <w:tc>
          <w:tcPr>
            <w:tcW w:w="6101" w:type="dxa"/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Fundo Municipal de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Educação</w:t>
            </w:r>
          </w:p>
        </w:tc>
        <w:tc>
          <w:tcPr>
            <w:tcW w:w="1486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3848</w:t>
            </w:r>
          </w:p>
        </w:tc>
        <w:tc>
          <w:tcPr>
            <w:tcW w:w="1558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2.720.301,07</w:t>
            </w:r>
          </w:p>
        </w:tc>
        <w:tc>
          <w:tcPr>
            <w:tcW w:w="1570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1.360.151,07</w:t>
            </w:r>
          </w:p>
        </w:tc>
        <w:tc>
          <w:tcPr>
            <w:tcW w:w="1760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4.080.452,14</w:t>
            </w:r>
          </w:p>
        </w:tc>
      </w:tr>
      <w:tr>
        <w:trPr>
          <w:trHeight w:val="249" w:hRule="atLeast"/>
        </w:trPr>
        <w:tc>
          <w:tcPr>
            <w:tcW w:w="6101" w:type="dxa"/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Fundação Municipal de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Saúde</w:t>
            </w:r>
          </w:p>
        </w:tc>
        <w:tc>
          <w:tcPr>
            <w:tcW w:w="1486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1812</w:t>
            </w:r>
          </w:p>
        </w:tc>
        <w:tc>
          <w:tcPr>
            <w:tcW w:w="1558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1.287.146,18</w:t>
            </w:r>
          </w:p>
        </w:tc>
        <w:tc>
          <w:tcPr>
            <w:tcW w:w="1570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643.573,09</w:t>
            </w:r>
          </w:p>
        </w:tc>
        <w:tc>
          <w:tcPr>
            <w:tcW w:w="1760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1.930.719,27</w:t>
            </w:r>
          </w:p>
        </w:tc>
      </w:tr>
      <w:tr>
        <w:trPr>
          <w:trHeight w:val="249" w:hRule="atLeast"/>
        </w:trPr>
        <w:tc>
          <w:tcPr>
            <w:tcW w:w="6101" w:type="dxa"/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COMDEP</w:t>
            </w:r>
          </w:p>
        </w:tc>
        <w:tc>
          <w:tcPr>
            <w:tcW w:w="1486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11</w:t>
            </w:r>
          </w:p>
        </w:tc>
        <w:tc>
          <w:tcPr>
            <w:tcW w:w="1558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4.251,41</w:t>
            </w:r>
          </w:p>
        </w:tc>
        <w:tc>
          <w:tcPr>
            <w:tcW w:w="1570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2.125,70</w:t>
            </w:r>
          </w:p>
        </w:tc>
        <w:tc>
          <w:tcPr>
            <w:tcW w:w="1760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6.377,11</w:t>
            </w:r>
          </w:p>
        </w:tc>
      </w:tr>
      <w:tr>
        <w:trPr>
          <w:trHeight w:val="249" w:hRule="atLeast"/>
        </w:trPr>
        <w:tc>
          <w:tcPr>
            <w:tcW w:w="6101" w:type="dxa"/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 Municipal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 Casimiro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Abreu</w:t>
            </w:r>
          </w:p>
        </w:tc>
        <w:tc>
          <w:tcPr>
            <w:tcW w:w="1486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58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508,74</w:t>
            </w:r>
          </w:p>
        </w:tc>
        <w:tc>
          <w:tcPr>
            <w:tcW w:w="1570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254,37</w:t>
            </w:r>
          </w:p>
        </w:tc>
        <w:tc>
          <w:tcPr>
            <w:tcW w:w="1760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763,11</w:t>
            </w:r>
          </w:p>
        </w:tc>
      </w:tr>
      <w:tr>
        <w:trPr>
          <w:trHeight w:val="251" w:hRule="atLeast"/>
        </w:trPr>
        <w:tc>
          <w:tcPr>
            <w:tcW w:w="6101" w:type="dxa"/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Justiça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Federal</w:t>
            </w:r>
          </w:p>
        </w:tc>
        <w:tc>
          <w:tcPr>
            <w:tcW w:w="1486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1558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1.260,18</w:t>
            </w:r>
          </w:p>
        </w:tc>
        <w:tc>
          <w:tcPr>
            <w:tcW w:w="1570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630,09</w:t>
            </w:r>
          </w:p>
        </w:tc>
        <w:tc>
          <w:tcPr>
            <w:tcW w:w="1760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1.890,27</w:t>
            </w:r>
          </w:p>
        </w:tc>
      </w:tr>
      <w:tr>
        <w:trPr>
          <w:trHeight w:val="249" w:hRule="atLeast"/>
        </w:trPr>
        <w:tc>
          <w:tcPr>
            <w:tcW w:w="6101" w:type="dxa"/>
          </w:tcPr>
          <w:p>
            <w:pPr>
              <w:pStyle w:val="TableParagraph"/>
              <w:spacing w:before="8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TJ/RJ</w:t>
            </w:r>
          </w:p>
        </w:tc>
        <w:tc>
          <w:tcPr>
            <w:tcW w:w="1486" w:type="dxa"/>
          </w:tcPr>
          <w:p>
            <w:pPr>
              <w:pStyle w:val="TableParagraph"/>
              <w:spacing w:before="8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58" w:type="dxa"/>
          </w:tcPr>
          <w:p>
            <w:pPr>
              <w:pStyle w:val="TableParagraph"/>
              <w:spacing w:before="8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70" w:type="dxa"/>
          </w:tcPr>
          <w:p>
            <w:pPr>
              <w:pStyle w:val="TableParagraph"/>
              <w:spacing w:before="8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215,50</w:t>
            </w:r>
          </w:p>
        </w:tc>
        <w:tc>
          <w:tcPr>
            <w:tcW w:w="1760" w:type="dxa"/>
          </w:tcPr>
          <w:p>
            <w:pPr>
              <w:pStyle w:val="TableParagraph"/>
              <w:spacing w:before="8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215,50</w:t>
            </w:r>
          </w:p>
        </w:tc>
      </w:tr>
      <w:tr>
        <w:trPr>
          <w:trHeight w:val="249" w:hRule="atLeast"/>
        </w:trPr>
        <w:tc>
          <w:tcPr>
            <w:tcW w:w="6101" w:type="dxa"/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INPAS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 ativos</w:t>
            </w:r>
          </w:p>
        </w:tc>
        <w:tc>
          <w:tcPr>
            <w:tcW w:w="1486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40</w:t>
            </w:r>
          </w:p>
        </w:tc>
        <w:tc>
          <w:tcPr>
            <w:tcW w:w="1558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35.785,38</w:t>
            </w:r>
          </w:p>
        </w:tc>
        <w:tc>
          <w:tcPr>
            <w:tcW w:w="1570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17.892,66</w:t>
            </w:r>
          </w:p>
        </w:tc>
        <w:tc>
          <w:tcPr>
            <w:tcW w:w="1760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53.678,04</w:t>
            </w:r>
          </w:p>
        </w:tc>
      </w:tr>
      <w:tr>
        <w:trPr>
          <w:trHeight w:val="249" w:hRule="atLeast"/>
        </w:trPr>
        <w:tc>
          <w:tcPr>
            <w:tcW w:w="6101" w:type="dxa"/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*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INPAS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inativos</w:t>
            </w:r>
          </w:p>
        </w:tc>
        <w:tc>
          <w:tcPr>
            <w:tcW w:w="1486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231</w:t>
            </w:r>
          </w:p>
        </w:tc>
        <w:tc>
          <w:tcPr>
            <w:tcW w:w="1558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70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51.372,41</w:t>
            </w:r>
          </w:p>
        </w:tc>
        <w:tc>
          <w:tcPr>
            <w:tcW w:w="1760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51.372,41</w:t>
            </w:r>
          </w:p>
        </w:tc>
      </w:tr>
      <w:tr>
        <w:trPr>
          <w:trHeight w:val="249" w:hRule="atLeast"/>
        </w:trPr>
        <w:tc>
          <w:tcPr>
            <w:tcW w:w="6101" w:type="dxa"/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**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INPAS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 pensionistas</w:t>
            </w:r>
          </w:p>
        </w:tc>
        <w:tc>
          <w:tcPr>
            <w:tcW w:w="1486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48</w:t>
            </w:r>
          </w:p>
        </w:tc>
        <w:tc>
          <w:tcPr>
            <w:tcW w:w="1558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70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8.384,29</w:t>
            </w:r>
          </w:p>
        </w:tc>
        <w:tc>
          <w:tcPr>
            <w:tcW w:w="1760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8.384,29</w:t>
            </w:r>
          </w:p>
        </w:tc>
      </w:tr>
      <w:tr>
        <w:trPr>
          <w:trHeight w:val="249" w:hRule="atLeast"/>
        </w:trPr>
        <w:tc>
          <w:tcPr>
            <w:tcW w:w="6101" w:type="dxa"/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 </w:t>
            </w:r>
            <w:r>
              <w:rPr>
                <w:b/>
                <w:spacing w:val="-2"/>
                <w:sz w:val="18"/>
              </w:rPr>
              <w:t>ativos</w:t>
            </w:r>
          </w:p>
        </w:tc>
        <w:tc>
          <w:tcPr>
            <w:tcW w:w="1486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6547</w:t>
            </w:r>
          </w:p>
        </w:tc>
        <w:tc>
          <w:tcPr>
            <w:tcW w:w="1558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4.650.846,03</w:t>
            </w:r>
          </w:p>
        </w:tc>
        <w:tc>
          <w:tcPr>
            <w:tcW w:w="1570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2.325.639,13</w:t>
            </w:r>
          </w:p>
        </w:tc>
        <w:tc>
          <w:tcPr>
            <w:tcW w:w="1760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6.976.485,16</w:t>
            </w:r>
          </w:p>
        </w:tc>
      </w:tr>
      <w:tr>
        <w:trPr>
          <w:trHeight w:val="249" w:hRule="atLeast"/>
        </w:trPr>
        <w:tc>
          <w:tcPr>
            <w:tcW w:w="6101" w:type="dxa"/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 </w:t>
            </w:r>
            <w:r>
              <w:rPr>
                <w:b/>
                <w:spacing w:val="-2"/>
                <w:sz w:val="18"/>
              </w:rPr>
              <w:t>inativos</w:t>
            </w:r>
          </w:p>
        </w:tc>
        <w:tc>
          <w:tcPr>
            <w:tcW w:w="1486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231</w:t>
            </w:r>
          </w:p>
        </w:tc>
        <w:tc>
          <w:tcPr>
            <w:tcW w:w="1558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70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51.372,41</w:t>
            </w:r>
          </w:p>
        </w:tc>
        <w:tc>
          <w:tcPr>
            <w:tcW w:w="1760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51.372,41</w:t>
            </w:r>
          </w:p>
        </w:tc>
      </w:tr>
      <w:tr>
        <w:trPr>
          <w:trHeight w:val="249" w:hRule="atLeast"/>
        </w:trPr>
        <w:tc>
          <w:tcPr>
            <w:tcW w:w="6101" w:type="dxa"/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 </w:t>
            </w:r>
            <w:r>
              <w:rPr>
                <w:b/>
                <w:spacing w:val="-2"/>
                <w:sz w:val="18"/>
              </w:rPr>
              <w:t>pensionistas</w:t>
            </w:r>
          </w:p>
        </w:tc>
        <w:tc>
          <w:tcPr>
            <w:tcW w:w="1486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48</w:t>
            </w:r>
          </w:p>
        </w:tc>
        <w:tc>
          <w:tcPr>
            <w:tcW w:w="1558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70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8.384,29</w:t>
            </w:r>
          </w:p>
        </w:tc>
        <w:tc>
          <w:tcPr>
            <w:tcW w:w="1760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8.384,29</w:t>
            </w:r>
          </w:p>
        </w:tc>
      </w:tr>
      <w:tr>
        <w:trPr>
          <w:trHeight w:val="230" w:hRule="atLeast"/>
        </w:trPr>
        <w:tc>
          <w:tcPr>
            <w:tcW w:w="12475" w:type="dxa"/>
            <w:gridSpan w:val="5"/>
            <w:shd w:val="clear" w:color="auto" w:fill="C0C0C0"/>
          </w:tcPr>
          <w:p>
            <w:pPr>
              <w:pStyle w:val="TableParagraph"/>
              <w:spacing w:line="199" w:lineRule="exact" w:before="0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OUTRAS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RECEITAS</w:t>
            </w:r>
          </w:p>
        </w:tc>
      </w:tr>
      <w:tr>
        <w:trPr>
          <w:trHeight w:val="249" w:hRule="atLeast"/>
        </w:trPr>
        <w:tc>
          <w:tcPr>
            <w:tcW w:w="6101" w:type="dxa"/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Parcelamentos</w:t>
            </w:r>
          </w:p>
        </w:tc>
        <w:tc>
          <w:tcPr>
            <w:tcW w:w="1486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58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70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60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251.676,13</w:t>
            </w:r>
          </w:p>
        </w:tc>
      </w:tr>
      <w:tr>
        <w:trPr>
          <w:trHeight w:val="249" w:hRule="atLeast"/>
        </w:trPr>
        <w:tc>
          <w:tcPr>
            <w:tcW w:w="6101" w:type="dxa"/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Atualizações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sobre </w:t>
            </w:r>
            <w:r>
              <w:rPr>
                <w:b/>
                <w:spacing w:val="-2"/>
                <w:sz w:val="18"/>
              </w:rPr>
              <w:t>parcelamentos</w:t>
            </w:r>
          </w:p>
        </w:tc>
        <w:tc>
          <w:tcPr>
            <w:tcW w:w="1486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58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70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60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267.510,67</w:t>
            </w:r>
          </w:p>
        </w:tc>
      </w:tr>
      <w:tr>
        <w:trPr>
          <w:trHeight w:val="251" w:hRule="atLeast"/>
        </w:trPr>
        <w:tc>
          <w:tcPr>
            <w:tcW w:w="6101" w:type="dxa"/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Rendimentos 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aplicações</w:t>
            </w:r>
          </w:p>
        </w:tc>
        <w:tc>
          <w:tcPr>
            <w:tcW w:w="1486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58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70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60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20.030,70</w:t>
            </w:r>
          </w:p>
        </w:tc>
      </w:tr>
      <w:tr>
        <w:trPr>
          <w:trHeight w:val="249" w:hRule="atLeast"/>
        </w:trPr>
        <w:tc>
          <w:tcPr>
            <w:tcW w:w="6101" w:type="dxa"/>
          </w:tcPr>
          <w:p>
            <w:pPr>
              <w:pStyle w:val="TableParagraph"/>
              <w:spacing w:before="8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COMPREV</w:t>
            </w:r>
          </w:p>
        </w:tc>
        <w:tc>
          <w:tcPr>
            <w:tcW w:w="1486" w:type="dxa"/>
          </w:tcPr>
          <w:p>
            <w:pPr>
              <w:pStyle w:val="TableParagraph"/>
              <w:spacing w:before="8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58" w:type="dxa"/>
          </w:tcPr>
          <w:p>
            <w:pPr>
              <w:pStyle w:val="TableParagraph"/>
              <w:spacing w:before="8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70" w:type="dxa"/>
          </w:tcPr>
          <w:p>
            <w:pPr>
              <w:pStyle w:val="TableParagraph"/>
              <w:spacing w:before="8"/>
              <w:ind w:right="2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60" w:type="dxa"/>
          </w:tcPr>
          <w:p>
            <w:pPr>
              <w:pStyle w:val="TableParagraph"/>
              <w:spacing w:before="8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311.269,13</w:t>
            </w:r>
          </w:p>
        </w:tc>
      </w:tr>
      <w:tr>
        <w:trPr>
          <w:trHeight w:val="249" w:hRule="atLeast"/>
        </w:trPr>
        <w:tc>
          <w:tcPr>
            <w:tcW w:w="6101" w:type="dxa"/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Custos </w:t>
            </w:r>
            <w:r>
              <w:rPr>
                <w:b/>
                <w:spacing w:val="-2"/>
                <w:sz w:val="18"/>
              </w:rPr>
              <w:t>operacionais</w:t>
            </w:r>
          </w:p>
        </w:tc>
        <w:tc>
          <w:tcPr>
            <w:tcW w:w="1486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58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70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60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2.024,06</w:t>
            </w:r>
          </w:p>
        </w:tc>
      </w:tr>
      <w:tr>
        <w:trPr>
          <w:trHeight w:val="249" w:hRule="atLeast"/>
        </w:trPr>
        <w:tc>
          <w:tcPr>
            <w:tcW w:w="6101" w:type="dxa"/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Aluguel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(salas </w:t>
            </w:r>
            <w:r>
              <w:rPr>
                <w:b/>
                <w:spacing w:val="-2"/>
                <w:sz w:val="18"/>
              </w:rPr>
              <w:t>203/205)</w:t>
            </w:r>
          </w:p>
        </w:tc>
        <w:tc>
          <w:tcPr>
            <w:tcW w:w="1486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58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70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60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</w:tr>
      <w:tr>
        <w:trPr>
          <w:trHeight w:val="249" w:hRule="atLeast"/>
        </w:trPr>
        <w:tc>
          <w:tcPr>
            <w:tcW w:w="6101" w:type="dxa"/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APORTE</w:t>
            </w:r>
          </w:p>
        </w:tc>
        <w:tc>
          <w:tcPr>
            <w:tcW w:w="1486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58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70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60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975.010,32</w:t>
            </w:r>
          </w:p>
        </w:tc>
      </w:tr>
      <w:tr>
        <w:trPr>
          <w:trHeight w:val="249" w:hRule="atLeast"/>
        </w:trPr>
        <w:tc>
          <w:tcPr>
            <w:tcW w:w="6101" w:type="dxa"/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APORTE</w:t>
            </w:r>
          </w:p>
        </w:tc>
        <w:tc>
          <w:tcPr>
            <w:tcW w:w="1486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58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70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60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38.192,74</w:t>
            </w:r>
          </w:p>
        </w:tc>
      </w:tr>
      <w:tr>
        <w:trPr>
          <w:trHeight w:val="249" w:hRule="atLeast"/>
        </w:trPr>
        <w:tc>
          <w:tcPr>
            <w:tcW w:w="6101" w:type="dxa"/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APORTE</w:t>
            </w:r>
          </w:p>
        </w:tc>
        <w:tc>
          <w:tcPr>
            <w:tcW w:w="1486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58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70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60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153.407,01</w:t>
            </w:r>
          </w:p>
        </w:tc>
      </w:tr>
      <w:tr>
        <w:trPr>
          <w:trHeight w:val="249" w:hRule="atLeast"/>
        </w:trPr>
        <w:tc>
          <w:tcPr>
            <w:tcW w:w="6101" w:type="dxa"/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APORTE</w:t>
            </w:r>
          </w:p>
        </w:tc>
        <w:tc>
          <w:tcPr>
            <w:tcW w:w="1486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58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70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60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470.000,00</w:t>
            </w:r>
          </w:p>
        </w:tc>
      </w:tr>
      <w:tr>
        <w:trPr>
          <w:trHeight w:val="251" w:hRule="atLeast"/>
        </w:trPr>
        <w:tc>
          <w:tcPr>
            <w:tcW w:w="6101" w:type="dxa"/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Justiça Federal/RJ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– Diferenças parte </w:t>
            </w:r>
            <w:r>
              <w:rPr>
                <w:b/>
                <w:spacing w:val="-2"/>
                <w:sz w:val="18"/>
              </w:rPr>
              <w:t>Patronal</w:t>
            </w:r>
          </w:p>
        </w:tc>
        <w:tc>
          <w:tcPr>
            <w:tcW w:w="1486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58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5.741,82</w:t>
            </w:r>
          </w:p>
        </w:tc>
        <w:tc>
          <w:tcPr>
            <w:tcW w:w="1570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60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5.741,82</w:t>
            </w:r>
          </w:p>
        </w:tc>
      </w:tr>
      <w:tr>
        <w:trPr>
          <w:trHeight w:val="249" w:hRule="atLeast"/>
        </w:trPr>
        <w:tc>
          <w:tcPr>
            <w:tcW w:w="6101" w:type="dxa"/>
          </w:tcPr>
          <w:p>
            <w:pPr>
              <w:pStyle w:val="TableParagraph"/>
              <w:spacing w:before="8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Justiça Federal/RJ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– Diferenças parte </w:t>
            </w:r>
            <w:r>
              <w:rPr>
                <w:b/>
                <w:spacing w:val="-2"/>
                <w:sz w:val="18"/>
              </w:rPr>
              <w:t>Servidor</w:t>
            </w:r>
          </w:p>
        </w:tc>
        <w:tc>
          <w:tcPr>
            <w:tcW w:w="1486" w:type="dxa"/>
          </w:tcPr>
          <w:p>
            <w:pPr>
              <w:pStyle w:val="TableParagraph"/>
              <w:spacing w:before="8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58" w:type="dxa"/>
          </w:tcPr>
          <w:p>
            <w:pPr>
              <w:pStyle w:val="TableParagraph"/>
              <w:spacing w:before="8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70" w:type="dxa"/>
          </w:tcPr>
          <w:p>
            <w:pPr>
              <w:pStyle w:val="TableParagraph"/>
              <w:spacing w:before="8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1.240,88</w:t>
            </w:r>
          </w:p>
        </w:tc>
        <w:tc>
          <w:tcPr>
            <w:tcW w:w="1760" w:type="dxa"/>
          </w:tcPr>
          <w:p>
            <w:pPr>
              <w:pStyle w:val="TableParagraph"/>
              <w:spacing w:before="8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1.240,88</w:t>
            </w:r>
          </w:p>
        </w:tc>
      </w:tr>
      <w:tr>
        <w:trPr>
          <w:trHeight w:val="249" w:hRule="atLeast"/>
        </w:trPr>
        <w:tc>
          <w:tcPr>
            <w:tcW w:w="6101" w:type="dxa"/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Depósito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Judicial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(parte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servidor)</w:t>
            </w:r>
          </w:p>
        </w:tc>
        <w:tc>
          <w:tcPr>
            <w:tcW w:w="1486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58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70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1.310,59</w:t>
            </w:r>
          </w:p>
        </w:tc>
        <w:tc>
          <w:tcPr>
            <w:tcW w:w="1760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1.310,59</w:t>
            </w:r>
          </w:p>
        </w:tc>
      </w:tr>
      <w:tr>
        <w:trPr>
          <w:trHeight w:val="285" w:hRule="atLeast"/>
        </w:trPr>
        <w:tc>
          <w:tcPr>
            <w:tcW w:w="6101" w:type="dxa"/>
          </w:tcPr>
          <w:p>
            <w:pPr>
              <w:pStyle w:val="TableParagraph"/>
              <w:ind w:left="2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  <w:r>
              <w:rPr>
                <w:b/>
                <w:spacing w:val="-5"/>
                <w:sz w:val="21"/>
              </w:rPr>
              <w:t> Mês</w:t>
            </w:r>
          </w:p>
        </w:tc>
        <w:tc>
          <w:tcPr>
            <w:tcW w:w="1486" w:type="dxa"/>
          </w:tcPr>
          <w:p>
            <w:pPr>
              <w:pStyle w:val="TableParagraph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6827</w:t>
            </w:r>
          </w:p>
        </w:tc>
        <w:tc>
          <w:tcPr>
            <w:tcW w:w="1558" w:type="dxa"/>
          </w:tcPr>
          <w:p>
            <w:pPr>
              <w:pStyle w:val="TableParagraph"/>
              <w:ind w:right="2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4.656.587,85</w:t>
            </w:r>
          </w:p>
        </w:tc>
        <w:tc>
          <w:tcPr>
            <w:tcW w:w="1570" w:type="dxa"/>
          </w:tcPr>
          <w:p>
            <w:pPr>
              <w:pStyle w:val="TableParagraph"/>
              <w:ind w:right="2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2.387.947,30</w:t>
            </w:r>
          </w:p>
        </w:tc>
        <w:tc>
          <w:tcPr>
            <w:tcW w:w="1760" w:type="dxa"/>
          </w:tcPr>
          <w:p>
            <w:pPr>
              <w:pStyle w:val="TableParagraph"/>
              <w:ind w:right="2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9.534.455,91</w:t>
            </w:r>
          </w:p>
        </w:tc>
      </w:tr>
    </w:tbl>
    <w:p>
      <w:pPr>
        <w:pStyle w:val="BodyText"/>
        <w:spacing w:line="295" w:lineRule="auto" w:before="213"/>
        <w:ind w:left="75" w:right="9338"/>
      </w:pPr>
      <w:r>
        <w:rPr/>
        <w:t>Total de inativos na folha = 2168 Total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pensionistas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folha</w:t>
      </w:r>
      <w:r>
        <w:rPr>
          <w:spacing w:val="-4"/>
        </w:rPr>
        <w:t> </w:t>
      </w:r>
      <w:r>
        <w:rPr/>
        <w:t>=</w:t>
      </w:r>
      <w:r>
        <w:rPr>
          <w:spacing w:val="-4"/>
        </w:rPr>
        <w:t> </w:t>
      </w:r>
      <w:r>
        <w:rPr/>
        <w:t>685</w:t>
      </w:r>
    </w:p>
    <w:p>
      <w:pPr>
        <w:spacing w:before="191"/>
        <w:ind w:left="75" w:right="0" w:firstLine="0"/>
        <w:jc w:val="left"/>
        <w:rPr>
          <w:b/>
          <w:sz w:val="15"/>
        </w:rPr>
      </w:pPr>
      <w:r>
        <w:rPr>
          <w:b/>
          <w:sz w:val="15"/>
        </w:rPr>
        <w:t>Atualizada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em: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26-06-</w:t>
      </w:r>
      <w:r>
        <w:rPr>
          <w:b/>
          <w:spacing w:val="-2"/>
          <w:sz w:val="15"/>
        </w:rPr>
        <w:t>2017.</w:t>
      </w:r>
    </w:p>
    <w:sectPr>
      <w:type w:val="continuous"/>
      <w:pgSz w:w="16840" w:h="11900" w:orient="landscape"/>
      <w:pgMar w:top="1000" w:bottom="280" w:left="1842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689"/>
    </w:pPr>
    <w:rPr>
      <w:rFonts w:ascii="Arial" w:hAnsi="Arial" w:eastAsia="Arial" w:cs="Arial"/>
      <w:b/>
      <w:bCs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 - Maio-2017</dc:title>
  <dcterms:created xsi:type="dcterms:W3CDTF">2025-07-07T17:28:36Z</dcterms:created>
  <dcterms:modified xsi:type="dcterms:W3CDTF">2025-07-07T17:28:36Z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2017-06-26T00:00:00Z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2025-07-07T00:00:00Z</vt:filetime>
  </property>
  <property fmtid="{D5CDD505-2E9C-101B-9397-08002B2CF9AE}" pid="5" name="Producer">
    <vt:lpwstr>GPL Ghostscript 8.61</vt:lpwstr>
  </property>
</Properties>
</file>