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MARÇO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2012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1738"/>
        <w:gridCol w:w="1832"/>
        <w:gridCol w:w="1873"/>
        <w:gridCol w:w="1671"/>
      </w:tblGrid>
      <w:tr>
        <w:trPr>
          <w:trHeight w:val="243" w:hRule="atLeast"/>
        </w:trPr>
        <w:tc>
          <w:tcPr>
            <w:tcW w:w="4853" w:type="dxa"/>
            <w:shd w:val="clear" w:color="auto" w:fill="C0C0C0"/>
          </w:tcPr>
          <w:p>
            <w:pPr>
              <w:pStyle w:val="TableParagraph"/>
              <w:spacing w:line="221" w:lineRule="exact"/>
              <w:ind w:left="4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1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488.164,46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240.484,02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728.648,48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21.882,66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10.931,03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32.813,69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3073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1.662.262,73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828.343,82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2.490.606,55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790.261,86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395.129,74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1.185.391,60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2.557,86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1.278,89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3.836,75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872,41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436,21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1.308,62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12.112,34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6.056,17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18.168,51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(fevereiro/2012)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277,20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138,60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415,80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685,10</w:t>
            </w:r>
          </w:p>
        </w:tc>
        <w:tc>
          <w:tcPr>
            <w:tcW w:w="1873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342,55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1.027,65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TJ/RJ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(fevereiro/2012)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384,28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384,28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499,85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1.499,56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P.M.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Pinheiral-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364,12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182,06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546,18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20.011,19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10.005,61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30.016,80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1651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20.073,65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20.073,65</w:t>
            </w:r>
          </w:p>
        </w:tc>
      </w:tr>
      <w:tr>
        <w:trPr>
          <w:trHeight w:val="230" w:hRule="atLeast"/>
        </w:trPr>
        <w:tc>
          <w:tcPr>
            <w:tcW w:w="48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5.242,51</w:t>
            </w:r>
          </w:p>
        </w:tc>
        <w:tc>
          <w:tcPr>
            <w:tcW w:w="16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5.242,51</w:t>
            </w:r>
          </w:p>
        </w:tc>
      </w:tr>
      <w:tr>
        <w:trPr>
          <w:trHeight w:val="232" w:hRule="atLeast"/>
        </w:trPr>
        <w:tc>
          <w:tcPr>
            <w:tcW w:w="485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6031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3.002.103,80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1.494.279,91</w:t>
            </w:r>
          </w:p>
        </w:tc>
        <w:tc>
          <w:tcPr>
            <w:tcW w:w="167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4.496.383,71</w:t>
            </w:r>
          </w:p>
        </w:tc>
      </w:tr>
      <w:tr>
        <w:trPr>
          <w:trHeight w:val="243" w:hRule="atLeast"/>
        </w:trPr>
        <w:tc>
          <w:tcPr>
            <w:tcW w:w="48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1651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20.073,65</w:t>
            </w:r>
          </w:p>
        </w:tc>
        <w:tc>
          <w:tcPr>
            <w:tcW w:w="16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20.073,65</w:t>
            </w:r>
          </w:p>
        </w:tc>
      </w:tr>
      <w:tr>
        <w:trPr>
          <w:trHeight w:val="242" w:hRule="atLeast"/>
        </w:trPr>
        <w:tc>
          <w:tcPr>
            <w:tcW w:w="485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651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5.242,51</w:t>
            </w:r>
          </w:p>
        </w:tc>
        <w:tc>
          <w:tcPr>
            <w:tcW w:w="167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5.242,51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105.455,08</w:t>
            </w:r>
          </w:p>
        </w:tc>
      </w:tr>
      <w:tr>
        <w:trPr>
          <w:trHeight w:val="243" w:hRule="atLeast"/>
        </w:trPr>
        <w:tc>
          <w:tcPr>
            <w:tcW w:w="48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170.046,15</w:t>
            </w:r>
          </w:p>
        </w:tc>
      </w:tr>
      <w:tr>
        <w:trPr>
          <w:trHeight w:val="243" w:hRule="atLeast"/>
        </w:trPr>
        <w:tc>
          <w:tcPr>
            <w:tcW w:w="48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189.661,58</w:t>
            </w:r>
          </w:p>
        </w:tc>
      </w:tr>
      <w:tr>
        <w:trPr>
          <w:trHeight w:val="242" w:hRule="atLeast"/>
        </w:trPr>
        <w:tc>
          <w:tcPr>
            <w:tcW w:w="485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583,12</w:t>
            </w:r>
          </w:p>
        </w:tc>
      </w:tr>
      <w:tr>
        <w:trPr>
          <w:trHeight w:val="269" w:hRule="atLeast"/>
        </w:trPr>
        <w:tc>
          <w:tcPr>
            <w:tcW w:w="4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6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8333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3.002.103,80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1.519.596,07</w:t>
            </w:r>
          </w:p>
        </w:tc>
        <w:tc>
          <w:tcPr>
            <w:tcW w:w="167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5.132.524,24</w:t>
            </w:r>
          </w:p>
        </w:tc>
      </w:tr>
    </w:tbl>
    <w:p>
      <w:pPr>
        <w:pStyle w:val="BodyText"/>
        <w:spacing w:before="230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161</w:t>
      </w:r>
    </w:p>
    <w:p>
      <w:pPr>
        <w:pStyle w:val="BodyText"/>
        <w:spacing w:before="35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36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88"/>
        <w:rPr>
          <w:sz w:val="17"/>
        </w:rPr>
      </w:pPr>
    </w:p>
    <w:p>
      <w:pPr>
        <w:tabs>
          <w:tab w:pos="5034" w:val="left" w:leader="none"/>
        </w:tabs>
        <w:spacing w:before="0"/>
        <w:ind w:left="181" w:right="0" w:firstLine="0"/>
        <w:jc w:val="left"/>
        <w:rPr>
          <w:sz w:val="17"/>
        </w:rPr>
      </w:pPr>
      <w:r>
        <w:rPr>
          <w:sz w:val="17"/>
        </w:rPr>
        <w:t>Enviada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z w:val="17"/>
        </w:rPr>
        <w:t>e-mail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03-05-</w:t>
      </w:r>
      <w:r>
        <w:rPr>
          <w:spacing w:val="-4"/>
          <w:sz w:val="17"/>
        </w:rPr>
        <w:t>2012</w:t>
      </w:r>
      <w:r>
        <w:rPr>
          <w:sz w:val="17"/>
        </w:rPr>
        <w:tab/>
        <w:t>com</w:t>
      </w:r>
      <w:r>
        <w:rPr>
          <w:spacing w:val="-7"/>
          <w:sz w:val="17"/>
        </w:rPr>
        <w:t> </w:t>
      </w:r>
      <w:r>
        <w:rPr>
          <w:sz w:val="17"/>
        </w:rPr>
        <w:t>dados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30-04-</w:t>
      </w:r>
      <w:r>
        <w:rPr>
          <w:spacing w:val="-2"/>
          <w:sz w:val="17"/>
        </w:rPr>
        <w:t>2012.</w:t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JANEIRO-2012</dc:title>
  <dcterms:created xsi:type="dcterms:W3CDTF">2025-07-08T13:58:24Z</dcterms:created>
  <dcterms:modified xsi:type="dcterms:W3CDTF">2025-07-08T13:58:24Z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