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38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832423" cy="18021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23" cy="180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51"/>
        <w:rPr>
          <w:rFonts w:ascii="Times New Roman"/>
          <w:b w:val="0"/>
          <w:sz w:val="21"/>
        </w:rPr>
      </w:pPr>
    </w:p>
    <w:p>
      <w:pPr>
        <w:pStyle w:val="Title"/>
      </w:pPr>
      <w:r>
        <w:rPr/>
        <w:t>RECEITAS</w:t>
      </w:r>
      <w:r>
        <w:rPr>
          <w:rFonts w:ascii="Times New Roman" w:hAnsi="Times New Roman"/>
          <w:b w:val="0"/>
          <w:spacing w:val="1"/>
        </w:rPr>
        <w:t> </w:t>
      </w:r>
      <w:r>
        <w:rPr/>
        <w:t>DE</w:t>
      </w:r>
      <w:r>
        <w:rPr>
          <w:rFonts w:ascii="Times New Roman" w:hAnsi="Times New Roman"/>
          <w:b w:val="0"/>
          <w:spacing w:val="3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3"/>
        </w:rPr>
        <w:t> </w:t>
      </w:r>
      <w:r>
        <w:rPr/>
        <w:t>–</w:t>
      </w:r>
      <w:r>
        <w:rPr>
          <w:rFonts w:ascii="Times New Roman" w:hAnsi="Times New Roman"/>
          <w:b w:val="0"/>
          <w:spacing w:val="3"/>
        </w:rPr>
        <w:t> </w:t>
      </w:r>
      <w:r>
        <w:rPr/>
        <w:t>NOVEMBRO</w:t>
      </w:r>
      <w:r>
        <w:rPr>
          <w:rFonts w:ascii="Times New Roman" w:hAnsi="Times New Roman"/>
          <w:b w:val="0"/>
          <w:spacing w:val="3"/>
        </w:rPr>
        <w:t> </w:t>
      </w:r>
      <w:r>
        <w:rPr/>
        <w:t>–</w:t>
      </w:r>
      <w:r>
        <w:rPr>
          <w:rFonts w:ascii="Times New Roman" w:hAnsi="Times New Roman"/>
          <w:b w:val="0"/>
          <w:spacing w:val="3"/>
        </w:rPr>
        <w:t> </w:t>
      </w:r>
      <w:r>
        <w:rPr/>
        <w:t>2021</w:t>
      </w:r>
      <w:r>
        <w:rPr>
          <w:rFonts w:ascii="Times New Roman" w:hAnsi="Times New Roman"/>
          <w:b w:val="0"/>
          <w:spacing w:val="3"/>
        </w:rPr>
        <w:t> </w:t>
      </w:r>
      <w:r>
        <w:rPr/>
        <w:t>–</w:t>
      </w:r>
      <w:r>
        <w:rPr>
          <w:rFonts w:ascii="Times New Roman" w:hAnsi="Times New Roman"/>
          <w:b w:val="0"/>
          <w:spacing w:val="3"/>
        </w:rPr>
        <w:t> </w:t>
      </w:r>
      <w:r>
        <w:rPr/>
        <w:t>Plano</w:t>
      </w:r>
      <w:r>
        <w:rPr>
          <w:rFonts w:ascii="Times New Roman" w:hAnsi="Times New Roman"/>
          <w:b w:val="0"/>
          <w:spacing w:val="4"/>
        </w:rPr>
        <w:t> </w:t>
      </w:r>
      <w:r>
        <w:rPr>
          <w:spacing w:val="-2"/>
        </w:rPr>
        <w:t>Financeiro</w:t>
      </w: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3"/>
        <w:gridCol w:w="1622"/>
        <w:gridCol w:w="1540"/>
        <w:gridCol w:w="1538"/>
        <w:gridCol w:w="1706"/>
      </w:tblGrid>
      <w:tr>
        <w:trPr>
          <w:trHeight w:val="251" w:hRule="atLeast"/>
        </w:trPr>
        <w:tc>
          <w:tcPr>
            <w:tcW w:w="5203" w:type="dxa"/>
            <w:shd w:val="clear" w:color="auto" w:fill="C1C1C1"/>
          </w:tcPr>
          <w:p>
            <w:pPr>
              <w:pStyle w:val="TableParagraph"/>
              <w:spacing w:line="240" w:lineRule="auto" w:before="39"/>
              <w:ind w:left="31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622" w:type="dxa"/>
            <w:shd w:val="clear" w:color="auto" w:fill="C1C1C1"/>
          </w:tcPr>
          <w:p>
            <w:pPr>
              <w:pStyle w:val="TableParagraph"/>
              <w:spacing w:line="240" w:lineRule="auto" w:before="18"/>
              <w:ind w:left="7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40" w:type="dxa"/>
            <w:shd w:val="clear" w:color="auto" w:fill="C1C1C1"/>
          </w:tcPr>
          <w:p>
            <w:pPr>
              <w:pStyle w:val="TableParagraph"/>
              <w:spacing w:line="240" w:lineRule="auto" w:before="18"/>
              <w:ind w:left="18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38" w:type="dxa"/>
            <w:shd w:val="clear" w:color="auto" w:fill="C1C1C1"/>
          </w:tcPr>
          <w:p>
            <w:pPr>
              <w:pStyle w:val="TableParagraph"/>
              <w:spacing w:line="240" w:lineRule="auto" w:before="18"/>
              <w:ind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706" w:type="dxa"/>
            <w:shd w:val="clear" w:color="auto" w:fill="C1C1C1"/>
          </w:tcPr>
          <w:p>
            <w:pPr>
              <w:pStyle w:val="TableParagraph"/>
              <w:spacing w:line="240" w:lineRule="auto" w:before="18"/>
              <w:ind w:left="43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30" w:hRule="atLeast"/>
        </w:trPr>
        <w:tc>
          <w:tcPr>
            <w:tcW w:w="5203" w:type="dxa"/>
          </w:tcPr>
          <w:p>
            <w:pPr>
              <w:pStyle w:val="TableParagraph"/>
              <w:spacing w:line="204" w:lineRule="exact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622" w:type="dxa"/>
          </w:tcPr>
          <w:p>
            <w:pPr>
              <w:pStyle w:val="TableParagraph"/>
              <w:spacing w:line="204" w:lineRule="exact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684</w:t>
            </w:r>
          </w:p>
        </w:tc>
        <w:tc>
          <w:tcPr>
            <w:tcW w:w="1540" w:type="dxa"/>
          </w:tcPr>
          <w:p>
            <w:pPr>
              <w:pStyle w:val="TableParagraph"/>
              <w:spacing w:line="204" w:lineRule="exact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560.556,36</w:t>
            </w:r>
          </w:p>
        </w:tc>
        <w:tc>
          <w:tcPr>
            <w:tcW w:w="1538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280.278,18</w:t>
            </w:r>
          </w:p>
        </w:tc>
        <w:tc>
          <w:tcPr>
            <w:tcW w:w="1706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840.834,54</w:t>
            </w:r>
          </w:p>
        </w:tc>
      </w:tr>
      <w:tr>
        <w:trPr>
          <w:trHeight w:val="230" w:hRule="atLeast"/>
        </w:trPr>
        <w:tc>
          <w:tcPr>
            <w:tcW w:w="5203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622" w:type="dxa"/>
          </w:tcPr>
          <w:p>
            <w:pPr>
              <w:pStyle w:val="TableParagraph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46.819,00</w:t>
            </w:r>
          </w:p>
        </w:tc>
        <w:tc>
          <w:tcPr>
            <w:tcW w:w="1538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23.409,50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70.228,50</w:t>
            </w:r>
          </w:p>
        </w:tc>
      </w:tr>
      <w:tr>
        <w:trPr>
          <w:trHeight w:val="227" w:hRule="atLeast"/>
        </w:trPr>
        <w:tc>
          <w:tcPr>
            <w:tcW w:w="5203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622" w:type="dxa"/>
          </w:tcPr>
          <w:p>
            <w:pPr>
              <w:pStyle w:val="TableParagraph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2881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2.018.637,50</w:t>
            </w:r>
          </w:p>
        </w:tc>
        <w:tc>
          <w:tcPr>
            <w:tcW w:w="1538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1.009.318,75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3.027.956,25</w:t>
            </w:r>
          </w:p>
        </w:tc>
      </w:tr>
      <w:tr>
        <w:trPr>
          <w:trHeight w:val="227" w:hRule="atLeast"/>
        </w:trPr>
        <w:tc>
          <w:tcPr>
            <w:tcW w:w="5203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622" w:type="dxa"/>
          </w:tcPr>
          <w:p>
            <w:pPr>
              <w:pStyle w:val="TableParagraph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1346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918.889,70</w:t>
            </w:r>
          </w:p>
        </w:tc>
        <w:tc>
          <w:tcPr>
            <w:tcW w:w="1538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459.444,85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1.378.334,55</w:t>
            </w:r>
          </w:p>
        </w:tc>
      </w:tr>
      <w:tr>
        <w:trPr>
          <w:trHeight w:val="230" w:hRule="atLeast"/>
        </w:trPr>
        <w:tc>
          <w:tcPr>
            <w:tcW w:w="5203" w:type="dxa"/>
          </w:tcPr>
          <w:p>
            <w:pPr>
              <w:pStyle w:val="TableParagraph"/>
              <w:spacing w:line="204" w:lineRule="exact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622" w:type="dxa"/>
          </w:tcPr>
          <w:p>
            <w:pPr>
              <w:pStyle w:val="TableParagraph"/>
              <w:spacing w:line="204" w:lineRule="exact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1540" w:type="dxa"/>
          </w:tcPr>
          <w:p>
            <w:pPr>
              <w:pStyle w:val="TableParagraph"/>
              <w:spacing w:line="204" w:lineRule="exact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3.536,88</w:t>
            </w:r>
          </w:p>
        </w:tc>
        <w:tc>
          <w:tcPr>
            <w:tcW w:w="1538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1.768,44</w:t>
            </w:r>
          </w:p>
        </w:tc>
        <w:tc>
          <w:tcPr>
            <w:tcW w:w="1706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5.305,32</w:t>
            </w:r>
          </w:p>
        </w:tc>
      </w:tr>
      <w:tr>
        <w:trPr>
          <w:trHeight w:val="227" w:hRule="atLeast"/>
        </w:trPr>
        <w:tc>
          <w:tcPr>
            <w:tcW w:w="5203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MPT</w:t>
            </w:r>
          </w:p>
        </w:tc>
        <w:tc>
          <w:tcPr>
            <w:tcW w:w="1622" w:type="dxa"/>
          </w:tcPr>
          <w:p>
            <w:pPr>
              <w:pStyle w:val="TableParagraph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377,02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188,51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565,53</w:t>
            </w:r>
          </w:p>
        </w:tc>
      </w:tr>
      <w:tr>
        <w:trPr>
          <w:trHeight w:val="230" w:hRule="atLeast"/>
        </w:trPr>
        <w:tc>
          <w:tcPr>
            <w:tcW w:w="5203" w:type="dxa"/>
          </w:tcPr>
          <w:p>
            <w:pPr>
              <w:pStyle w:val="TableParagraph"/>
              <w:spacing w:line="204" w:lineRule="exact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Paty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Alferes</w:t>
            </w:r>
          </w:p>
        </w:tc>
        <w:tc>
          <w:tcPr>
            <w:tcW w:w="1622" w:type="dxa"/>
          </w:tcPr>
          <w:p>
            <w:pPr>
              <w:pStyle w:val="TableParagraph"/>
              <w:spacing w:line="204" w:lineRule="exact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0" w:type="dxa"/>
          </w:tcPr>
          <w:p>
            <w:pPr>
              <w:pStyle w:val="TableParagraph"/>
              <w:spacing w:line="204" w:lineRule="exact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339,42</w:t>
            </w:r>
          </w:p>
        </w:tc>
        <w:tc>
          <w:tcPr>
            <w:tcW w:w="1538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169,71</w:t>
            </w:r>
          </w:p>
        </w:tc>
        <w:tc>
          <w:tcPr>
            <w:tcW w:w="1706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509,13</w:t>
            </w:r>
          </w:p>
        </w:tc>
      </w:tr>
      <w:tr>
        <w:trPr>
          <w:trHeight w:val="227" w:hRule="atLeast"/>
        </w:trPr>
        <w:tc>
          <w:tcPr>
            <w:tcW w:w="5203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Duque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Caxias</w:t>
            </w:r>
          </w:p>
        </w:tc>
        <w:tc>
          <w:tcPr>
            <w:tcW w:w="1622" w:type="dxa"/>
          </w:tcPr>
          <w:p>
            <w:pPr>
              <w:pStyle w:val="TableParagraph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1.067,76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533,88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1.601,64</w:t>
            </w:r>
          </w:p>
        </w:tc>
      </w:tr>
      <w:tr>
        <w:trPr>
          <w:trHeight w:val="230" w:hRule="atLeast"/>
        </w:trPr>
        <w:tc>
          <w:tcPr>
            <w:tcW w:w="5203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Vassouras</w:t>
            </w:r>
          </w:p>
        </w:tc>
        <w:tc>
          <w:tcPr>
            <w:tcW w:w="1622" w:type="dxa"/>
          </w:tcPr>
          <w:p>
            <w:pPr>
              <w:pStyle w:val="TableParagraph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294,95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589,90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884,85</w:t>
            </w:r>
          </w:p>
        </w:tc>
      </w:tr>
      <w:tr>
        <w:trPr>
          <w:trHeight w:val="227" w:hRule="atLeast"/>
        </w:trPr>
        <w:tc>
          <w:tcPr>
            <w:tcW w:w="5203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622" w:type="dxa"/>
          </w:tcPr>
          <w:p>
            <w:pPr>
              <w:pStyle w:val="TableParagraph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39.611,40</w:t>
            </w:r>
          </w:p>
        </w:tc>
        <w:tc>
          <w:tcPr>
            <w:tcW w:w="1538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19.805,70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59.417,10</w:t>
            </w:r>
          </w:p>
        </w:tc>
      </w:tr>
      <w:tr>
        <w:trPr>
          <w:trHeight w:val="230" w:hRule="atLeast"/>
        </w:trPr>
        <w:tc>
          <w:tcPr>
            <w:tcW w:w="5203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622" w:type="dxa"/>
          </w:tcPr>
          <w:p>
            <w:pPr>
              <w:pStyle w:val="TableParagraph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322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114.838,10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114.838,10</w:t>
            </w:r>
          </w:p>
        </w:tc>
      </w:tr>
      <w:tr>
        <w:trPr>
          <w:trHeight w:val="227" w:hRule="atLeast"/>
        </w:trPr>
        <w:tc>
          <w:tcPr>
            <w:tcW w:w="5203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622" w:type="dxa"/>
          </w:tcPr>
          <w:p>
            <w:pPr>
              <w:pStyle w:val="TableParagraph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40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12.988,45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12.988,45</w:t>
            </w:r>
          </w:p>
        </w:tc>
      </w:tr>
      <w:tr>
        <w:trPr>
          <w:trHeight w:val="227" w:hRule="atLeast"/>
        </w:trPr>
        <w:tc>
          <w:tcPr>
            <w:tcW w:w="5203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622" w:type="dxa"/>
          </w:tcPr>
          <w:p>
            <w:pPr>
              <w:pStyle w:val="TableParagraph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4991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3.590.129,99</w:t>
            </w:r>
          </w:p>
        </w:tc>
        <w:tc>
          <w:tcPr>
            <w:tcW w:w="1538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1.795.507,42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5.385.637,41</w:t>
            </w:r>
          </w:p>
        </w:tc>
      </w:tr>
      <w:tr>
        <w:trPr>
          <w:trHeight w:val="230" w:hRule="atLeast"/>
        </w:trPr>
        <w:tc>
          <w:tcPr>
            <w:tcW w:w="5203" w:type="dxa"/>
          </w:tcPr>
          <w:p>
            <w:pPr>
              <w:pStyle w:val="TableParagraph"/>
              <w:spacing w:line="204" w:lineRule="exact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622" w:type="dxa"/>
          </w:tcPr>
          <w:p>
            <w:pPr>
              <w:pStyle w:val="TableParagraph"/>
              <w:spacing w:line="204" w:lineRule="exact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322</w:t>
            </w:r>
          </w:p>
        </w:tc>
        <w:tc>
          <w:tcPr>
            <w:tcW w:w="1540" w:type="dxa"/>
          </w:tcPr>
          <w:p>
            <w:pPr>
              <w:pStyle w:val="TableParagraph"/>
              <w:spacing w:line="204" w:lineRule="exact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spacing w:line="204" w:lineRule="exact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114.838,10</w:t>
            </w:r>
          </w:p>
        </w:tc>
        <w:tc>
          <w:tcPr>
            <w:tcW w:w="1706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114.838,10</w:t>
            </w:r>
          </w:p>
        </w:tc>
      </w:tr>
      <w:tr>
        <w:trPr>
          <w:trHeight w:val="227" w:hRule="atLeast"/>
        </w:trPr>
        <w:tc>
          <w:tcPr>
            <w:tcW w:w="5203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622" w:type="dxa"/>
          </w:tcPr>
          <w:p>
            <w:pPr>
              <w:pStyle w:val="TableParagraph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40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12.988,45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12.988,45</w:t>
            </w:r>
          </w:p>
        </w:tc>
      </w:tr>
      <w:tr>
        <w:trPr>
          <w:trHeight w:val="230" w:hRule="atLeast"/>
        </w:trPr>
        <w:tc>
          <w:tcPr>
            <w:tcW w:w="11609" w:type="dxa"/>
            <w:gridSpan w:val="5"/>
            <w:shd w:val="clear" w:color="auto" w:fill="C1C1C1"/>
          </w:tcPr>
          <w:p>
            <w:pPr>
              <w:pStyle w:val="TableParagraph"/>
              <w:spacing w:line="204" w:lineRule="exact"/>
              <w:ind w:left="7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27" w:hRule="atLeast"/>
        </w:trPr>
        <w:tc>
          <w:tcPr>
            <w:tcW w:w="5203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APORTES</w:t>
            </w:r>
          </w:p>
        </w:tc>
        <w:tc>
          <w:tcPr>
            <w:tcW w:w="1622" w:type="dxa"/>
          </w:tcPr>
          <w:p>
            <w:pPr>
              <w:pStyle w:val="TableParagraph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8.672.875,51</w:t>
            </w:r>
          </w:p>
        </w:tc>
      </w:tr>
      <w:tr>
        <w:trPr>
          <w:trHeight w:val="230" w:hRule="atLeast"/>
        </w:trPr>
        <w:tc>
          <w:tcPr>
            <w:tcW w:w="5203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622" w:type="dxa"/>
          </w:tcPr>
          <w:p>
            <w:pPr>
              <w:pStyle w:val="TableParagraph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5.885,08</w:t>
            </w:r>
          </w:p>
        </w:tc>
      </w:tr>
      <w:tr>
        <w:trPr>
          <w:trHeight w:val="227" w:hRule="atLeast"/>
        </w:trPr>
        <w:tc>
          <w:tcPr>
            <w:tcW w:w="5203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Ressarcimento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auxilio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reclusão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pela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PMP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desde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11/19</w:t>
            </w:r>
          </w:p>
        </w:tc>
        <w:tc>
          <w:tcPr>
            <w:tcW w:w="1622" w:type="dxa"/>
          </w:tcPr>
          <w:p>
            <w:pPr>
              <w:pStyle w:val="TableParagraph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29.794,91</w:t>
            </w:r>
          </w:p>
        </w:tc>
      </w:tr>
      <w:tr>
        <w:trPr>
          <w:trHeight w:val="230" w:hRule="atLeast"/>
        </w:trPr>
        <w:tc>
          <w:tcPr>
            <w:tcW w:w="5203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Verbas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trabalhistas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Celso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Higino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Silva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PMP</w:t>
            </w:r>
          </w:p>
        </w:tc>
        <w:tc>
          <w:tcPr>
            <w:tcW w:w="1622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5.179,61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5.179,61</w:t>
            </w:r>
          </w:p>
        </w:tc>
      </w:tr>
      <w:tr>
        <w:trPr>
          <w:trHeight w:val="227" w:hRule="atLeast"/>
        </w:trPr>
        <w:tc>
          <w:tcPr>
            <w:tcW w:w="5203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MPT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Diferenças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Outubro/21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(6,2%)</w:t>
            </w:r>
          </w:p>
        </w:tc>
        <w:tc>
          <w:tcPr>
            <w:tcW w:w="1622" w:type="dxa"/>
          </w:tcPr>
          <w:p>
            <w:pPr>
              <w:pStyle w:val="TableParagraph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0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22,00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11,00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33,00</w:t>
            </w:r>
          </w:p>
        </w:tc>
      </w:tr>
      <w:tr>
        <w:trPr>
          <w:trHeight w:val="222" w:hRule="atLeast"/>
        </w:trPr>
        <w:tc>
          <w:tcPr>
            <w:tcW w:w="5203" w:type="dxa"/>
          </w:tcPr>
          <w:p>
            <w:pPr>
              <w:pStyle w:val="TableParagraph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Vassouras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Diferenças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Outubro/21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(6,2%)</w:t>
            </w:r>
          </w:p>
        </w:tc>
        <w:tc>
          <w:tcPr>
            <w:tcW w:w="162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18,38</w:t>
            </w:r>
          </w:p>
        </w:tc>
        <w:tc>
          <w:tcPr>
            <w:tcW w:w="153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36,76</w:t>
            </w:r>
          </w:p>
        </w:tc>
        <w:tc>
          <w:tcPr>
            <w:tcW w:w="17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55,14</w:t>
            </w:r>
          </w:p>
        </w:tc>
      </w:tr>
      <w:tr>
        <w:trPr>
          <w:trHeight w:val="220" w:hRule="atLeast"/>
        </w:trPr>
        <w:tc>
          <w:tcPr>
            <w:tcW w:w="52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Contr.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Facultativa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conf.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Lei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7793/19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(Nov.21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com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atualiz.)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left="5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940,09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470,05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1.410,14</w:t>
            </w:r>
          </w:p>
        </w:tc>
      </w:tr>
      <w:tr>
        <w:trPr>
          <w:trHeight w:val="222" w:hRule="atLeast"/>
        </w:trPr>
        <w:tc>
          <w:tcPr>
            <w:tcW w:w="5203" w:type="dxa"/>
          </w:tcPr>
          <w:p>
            <w:pPr>
              <w:pStyle w:val="TableParagraph"/>
              <w:spacing w:line="196" w:lineRule="exact"/>
              <w:ind w:left="3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  <w:tc>
          <w:tcPr>
            <w:tcW w:w="16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6" w:lineRule="exact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5355</w:t>
            </w:r>
          </w:p>
        </w:tc>
        <w:tc>
          <w:tcPr>
            <w:tcW w:w="1540" w:type="dxa"/>
          </w:tcPr>
          <w:p>
            <w:pPr>
              <w:pStyle w:val="TableParagraph"/>
              <w:spacing w:line="196" w:lineRule="exact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3.596.290,07</w:t>
            </w:r>
          </w:p>
        </w:tc>
        <w:tc>
          <w:tcPr>
            <w:tcW w:w="1538" w:type="dxa"/>
          </w:tcPr>
          <w:p>
            <w:pPr>
              <w:pStyle w:val="TableParagraph"/>
              <w:spacing w:line="196" w:lineRule="exact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1.923.851,78</w:t>
            </w:r>
          </w:p>
        </w:tc>
        <w:tc>
          <w:tcPr>
            <w:tcW w:w="17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14.228.697,35</w:t>
            </w:r>
          </w:p>
        </w:tc>
      </w:tr>
    </w:tbl>
    <w:p>
      <w:pPr>
        <w:pStyle w:val="BodyText"/>
        <w:spacing w:before="1"/>
        <w:rPr>
          <w:sz w:val="21"/>
        </w:rPr>
      </w:pPr>
    </w:p>
    <w:p>
      <w:pPr>
        <w:pStyle w:val="BodyText"/>
        <w:spacing w:line="268" w:lineRule="auto"/>
        <w:ind w:left="114" w:right="9436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  <w:spacing w:val="40"/>
        </w:rPr>
        <w:t> </w:t>
      </w:r>
      <w:r>
        <w:rPr/>
        <w:t>2596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694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ind w:left="114"/>
      </w:pPr>
      <w:r>
        <w:rPr/>
        <w:t>Atualizada</w:t>
      </w:r>
      <w:r>
        <w:rPr>
          <w:rFonts w:ascii="Times New Roman"/>
          <w:b w:val="0"/>
          <w:spacing w:val="6"/>
        </w:rPr>
        <w:t> </w:t>
      </w:r>
      <w:r>
        <w:rPr/>
        <w:t>em:</w:t>
      </w:r>
      <w:r>
        <w:rPr>
          <w:rFonts w:ascii="Times New Roman"/>
          <w:b w:val="0"/>
          <w:spacing w:val="5"/>
        </w:rPr>
        <w:t> </w:t>
      </w:r>
      <w:r>
        <w:rPr>
          <w:spacing w:val="-2"/>
        </w:rPr>
        <w:t>07/02/2022</w:t>
      </w:r>
    </w:p>
    <w:sectPr>
      <w:type w:val="continuous"/>
      <w:pgSz w:w="16840" w:h="11900" w:orient="landscape"/>
      <w:pgMar w:top="54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27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01" w:lineRule="exact"/>
      <w:ind w:right="20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contribuições-Novembro-2021 - Financeiro</dc:title>
  <dcterms:created xsi:type="dcterms:W3CDTF">2025-07-10T13:50:46Z</dcterms:created>
  <dcterms:modified xsi:type="dcterms:W3CDTF">2025-07-10T13:50:46Z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