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3"/>
        <w:rPr>
          <w:rFonts w:ascii="Times New Roman"/>
          <w:b w:val="0"/>
          <w:sz w:val="23"/>
        </w:rPr>
      </w:pPr>
    </w:p>
    <w:p>
      <w:pPr>
        <w:pStyle w:val="Title"/>
        <w:tabs>
          <w:tab w:pos="9464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1"/>
          <w:w w:val="105"/>
        </w:rPr>
        <w:t> </w:t>
      </w:r>
      <w:r>
        <w:rPr>
          <w:spacing w:val="-2"/>
          <w:w w:val="105"/>
        </w:rPr>
        <w:t>Novembro/2021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1" w:after="1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6"/>
        <w:gridCol w:w="1934"/>
        <w:gridCol w:w="2028"/>
        <w:gridCol w:w="1745"/>
        <w:gridCol w:w="1839"/>
      </w:tblGrid>
      <w:tr>
        <w:trPr>
          <w:trHeight w:val="256" w:hRule="atLeast"/>
        </w:trPr>
        <w:tc>
          <w:tcPr>
            <w:tcW w:w="5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"/>
              <w:ind w:left="3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"/>
              <w:ind w:left="4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5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23.377,12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11.688,56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35.065,68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173.848,12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86.924,06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260.772,18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114.445,80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57.222,90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171.668,70</w:t>
            </w:r>
          </w:p>
        </w:tc>
      </w:tr>
      <w:tr>
        <w:trPr>
          <w:trHeight w:val="275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311.671,04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155.835,52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467.506,56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5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292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248.007,55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(Setembro/21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recebido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08-11-21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298.885,05</w:t>
            </w:r>
          </w:p>
        </w:tc>
      </w:tr>
      <w:tr>
        <w:trPr>
          <w:trHeight w:val="275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(Outubro</w:t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13º/21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recebido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07-12-</w:t>
            </w:r>
            <w:r>
              <w:rPr>
                <w:b/>
                <w:spacing w:val="-5"/>
                <w:sz w:val="20"/>
              </w:rPr>
              <w:t>21)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523.582,07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72.639,78</w:t>
            </w:r>
          </w:p>
        </w:tc>
      </w:tr>
      <w:tr>
        <w:trPr>
          <w:trHeight w:val="272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993.328,71</w:t>
            </w:r>
          </w:p>
        </w:tc>
      </w:tr>
      <w:tr>
        <w:trPr>
          <w:trHeight w:val="275" w:hRule="atLeast"/>
        </w:trPr>
        <w:tc>
          <w:tcPr>
            <w:tcW w:w="5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casarão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1.034,91</w:t>
            </w:r>
          </w:p>
        </w:tc>
      </w:tr>
      <w:tr>
        <w:trPr>
          <w:trHeight w:val="277" w:hRule="atLeast"/>
        </w:trPr>
        <w:tc>
          <w:tcPr>
            <w:tcW w:w="5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606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311.671,04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168.008,28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2.617.157,39</w:t>
            </w:r>
          </w:p>
        </w:tc>
      </w:tr>
    </w:tbl>
    <w:p>
      <w:pPr>
        <w:spacing w:line="280" w:lineRule="auto" w:before="152"/>
        <w:ind w:left="125" w:right="9647" w:firstLine="0"/>
        <w:jc w:val="left"/>
        <w:rPr>
          <w:b/>
          <w:sz w:val="20"/>
        </w:rPr>
      </w:pPr>
      <w:r>
        <w:rPr>
          <w:b/>
          <w:sz w:val="20"/>
        </w:rPr>
        <w:t>Total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inativos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na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folha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–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280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pensionistas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na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folha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–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17</w:t>
      </w: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1228225</wp:posOffset>
                </wp:positionH>
                <wp:positionV relativeFrom="paragraph">
                  <wp:posOffset>166017</wp:posOffset>
                </wp:positionV>
                <wp:extent cx="8205470" cy="35369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205470" cy="35369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 w:before="85"/>
                              <w:ind w:left="31" w:right="87"/>
                            </w:pPr>
                            <w:r>
                              <w:rPr/>
                              <w:t>Obs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1.: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Tivemos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perdas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aplicações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Previdenciário,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relativo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contas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nºs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90.176-8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30054-9,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sendo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respectivamente,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-9.748,45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-3.310,63.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Assim,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restou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neste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plano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saldo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positivo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R$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> </w:t>
                            </w:r>
                            <w:r>
                              <w:rPr/>
                              <w:t>234.948,47.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71064pt;margin-top:13.072279pt;width:646.1pt;height:27.85pt;mso-position-horizontal-relative:page;mso-position-vertical-relative:paragraph;z-index:-15728640;mso-wrap-distance-left:0;mso-wrap-distance-right:0" type="#_x0000_t202" id="docshape2" filled="false" stroked="true" strokeweight=".24pt" strokecolor="#000000">
                <v:textbox inset="0,0,0,0">
                  <w:txbxContent>
                    <w:p>
                      <w:pPr>
                        <w:pStyle w:val="BodyText"/>
                        <w:spacing w:line="232" w:lineRule="auto" w:before="85"/>
                        <w:ind w:left="31" w:right="87"/>
                      </w:pPr>
                      <w:r>
                        <w:rPr/>
                        <w:t>Obs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1.: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Tivemos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perdas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aplicações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Plano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Previdenciário,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relativo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contas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nºs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90.176-8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30054-9,</w:t>
                      </w:r>
                      <w:r>
                        <w:rPr>
                          <w:rFonts w:ascii="Times New Roman" w:hAnsi="Times New Roman"/>
                          <w:b w:val="0"/>
                          <w:spacing w:val="40"/>
                        </w:rPr>
                        <w:t> </w:t>
                      </w:r>
                      <w:r>
                        <w:rPr/>
                        <w:t>sendo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respectivamente,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-9.748,45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  <w:spacing w:val="-2"/>
                        </w:rPr>
                        <w:t> </w:t>
                      </w:r>
                      <w:r>
                        <w:rPr/>
                        <w:t>-3.310,63.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Assim,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restou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neste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plano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saldo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positivo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R$</w:t>
                      </w:r>
                      <w:r>
                        <w:rPr>
                          <w:rFonts w:ascii="Times New Roman" w:hAnsi="Times New Roman"/>
                          <w:b w:val="0"/>
                        </w:rPr>
                        <w:t> </w:t>
                      </w:r>
                      <w:r>
                        <w:rPr/>
                        <w:t>234.948,47.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pStyle w:val="BodyText"/>
        <w:ind w:left="125"/>
      </w:pPr>
      <w:r>
        <w:rPr/>
        <w:t>Atualizada</w:t>
      </w:r>
      <w:r>
        <w:rPr>
          <w:rFonts w:ascii="Times New Roman"/>
          <w:b w:val="0"/>
          <w:spacing w:val="-5"/>
        </w:rPr>
        <w:t> </w:t>
      </w:r>
      <w:r>
        <w:rPr/>
        <w:t>em:</w:t>
      </w:r>
      <w:r>
        <w:rPr>
          <w:rFonts w:ascii="Times New Roman"/>
          <w:b w:val="0"/>
          <w:spacing w:val="-2"/>
        </w:rPr>
        <w:t> </w:t>
      </w:r>
      <w:r>
        <w:rPr/>
        <w:t>07-02-</w:t>
      </w:r>
      <w:r>
        <w:rPr>
          <w:spacing w:val="-4"/>
        </w:rPr>
        <w:t>2022</w:t>
      </w:r>
    </w:p>
    <w:p>
      <w:pPr>
        <w:pStyle w:val="BodyText"/>
        <w:spacing w:before="44"/>
        <w:rPr>
          <w:sz w:val="20"/>
        </w:rPr>
      </w:pPr>
    </w:p>
    <w:p>
      <w:pPr>
        <w:spacing w:before="0"/>
        <w:ind w:left="0" w:right="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00" w:orient="landscape"/>
      <w:pgMar w:header="1141" w:footer="0" w:top="2200" w:bottom="280" w:left="1842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39360">
          <wp:simplePos x="0" y="0"/>
          <wp:positionH relativeFrom="page">
            <wp:posOffset>4727160</wp:posOffset>
          </wp:positionH>
          <wp:positionV relativeFrom="page">
            <wp:posOffset>1062752</wp:posOffset>
          </wp:positionV>
          <wp:extent cx="1070978" cy="3433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78" cy="343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4905131</wp:posOffset>
              </wp:positionH>
              <wp:positionV relativeFrom="page">
                <wp:posOffset>711588</wp:posOffset>
              </wp:positionV>
              <wp:extent cx="88138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813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Novembro-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230835pt;margin-top:56.030621pt;width:69.4pt;height:13.3pt;mso-position-horizontal-relative:page;mso-position-vertical-relative:page;z-index:-1587660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Novembro-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de_contribuições- Novembro-2021 - Previdenciário</dc:title>
  <dcterms:created xsi:type="dcterms:W3CDTF">2025-07-10T19:08:00Z</dcterms:created>
  <dcterms:modified xsi:type="dcterms:W3CDTF">2025-07-10T19:08:00Z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