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322" w:val="left" w:leader="none"/>
        </w:tabs>
      </w:pPr>
      <w:r>
        <w:rPr>
          <w:w w:val="105"/>
        </w:rPr>
        <w:t>RECEITAS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CONTRIBUIÇÕES</w:t>
      </w:r>
      <w:r>
        <w:rPr>
          <w:spacing w:val="-14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JANEIRO</w:t>
      </w:r>
      <w:r>
        <w:rPr>
          <w:spacing w:val="-14"/>
          <w:w w:val="105"/>
        </w:rPr>
        <w:t> </w:t>
      </w:r>
      <w:r>
        <w:rPr>
          <w:w w:val="105"/>
        </w:rPr>
        <w:t>–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2024</w:t>
      </w:r>
      <w:r>
        <w:rPr/>
        <w:tab/>
      </w:r>
      <w:r>
        <w:rPr>
          <w:w w:val="105"/>
        </w:rPr>
        <w:t>Plano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Financeiro</w:t>
      </w:r>
    </w:p>
    <w:p>
      <w:pPr>
        <w:pStyle w:val="BodyText"/>
        <w:spacing w:before="57"/>
        <w:rPr>
          <w:sz w:val="20"/>
        </w:rPr>
      </w:pPr>
    </w:p>
    <w:tbl>
      <w:tblPr>
        <w:tblW w:w="0" w:type="auto"/>
        <w:jc w:val="lef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2"/>
        <w:gridCol w:w="1437"/>
        <w:gridCol w:w="1437"/>
        <w:gridCol w:w="1514"/>
        <w:gridCol w:w="1591"/>
      </w:tblGrid>
      <w:tr>
        <w:trPr>
          <w:trHeight w:val="227" w:hRule="atLeast"/>
        </w:trPr>
        <w:tc>
          <w:tcPr>
            <w:tcW w:w="5822" w:type="dxa"/>
            <w:shd w:val="clear" w:color="auto" w:fill="BFBFBF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7" w:type="dxa"/>
            <w:shd w:val="clear" w:color="auto" w:fill="BFBFBF"/>
          </w:tcPr>
          <w:p>
            <w:pPr>
              <w:pStyle w:val="TableParagraph"/>
              <w:ind w:left="9" w:right="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7" w:type="dxa"/>
            <w:shd w:val="clear" w:color="auto" w:fill="BFBFBF"/>
          </w:tcPr>
          <w:p>
            <w:pPr>
              <w:pStyle w:val="TableParagraph"/>
              <w:ind w:left="172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514" w:type="dxa"/>
            <w:shd w:val="clear" w:color="auto" w:fill="BFBFBF"/>
          </w:tcPr>
          <w:p>
            <w:pPr>
              <w:pStyle w:val="TableParagraph"/>
              <w:ind w:left="110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91" w:type="dxa"/>
            <w:shd w:val="clear" w:color="auto" w:fill="BFBFBF"/>
          </w:tcPr>
          <w:p>
            <w:pPr>
              <w:pStyle w:val="TableParagraph"/>
              <w:ind w:left="407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638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623.138,38</w:t>
            </w:r>
          </w:p>
        </w:tc>
        <w:tc>
          <w:tcPr>
            <w:tcW w:w="1514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311.569,19</w:t>
            </w:r>
          </w:p>
        </w:tc>
        <w:tc>
          <w:tcPr>
            <w:tcW w:w="1591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934.707,57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Petrópolis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(Decreto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219/2022)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*7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22.606,78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22.606,78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25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65.835,18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32.917,59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98.752,77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2543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2.109.119,36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1.054.559,68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3.163.679,04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Educação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(Decreto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219/2022)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*1437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4.994.545,27</w:t>
            </w:r>
          </w:p>
        </w:tc>
        <w:tc>
          <w:tcPr>
            <w:tcW w:w="1514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1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4.994.545,27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Saúde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1184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920.553,94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460.276,97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1.380.830,91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14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5.393,32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2.696,66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8.089,98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38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69.256,82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34.628,41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103.885,23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106.607,38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106.607,38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14.846,44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14.846,44</w:t>
            </w:r>
          </w:p>
        </w:tc>
      </w:tr>
      <w:tr>
        <w:trPr>
          <w:trHeight w:val="126" w:hRule="atLeast"/>
        </w:trPr>
        <w:tc>
          <w:tcPr>
            <w:tcW w:w="5822" w:type="dxa"/>
            <w:shd w:val="clear" w:color="auto" w:fill="CCCCCC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7" w:type="dxa"/>
            <w:shd w:val="clear" w:color="auto" w:fill="CCCCCC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7" w:type="dxa"/>
            <w:shd w:val="clear" w:color="auto" w:fill="CCCCCC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14" w:type="dxa"/>
            <w:shd w:val="clear" w:color="auto" w:fill="CCCCCC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91" w:type="dxa"/>
            <w:shd w:val="clear" w:color="auto" w:fill="CCCCCC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4442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8.810.449,05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1.896.648,50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10.707.097,55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300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106.607,38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106.607,38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41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14.846,44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14.846,44</w:t>
            </w:r>
          </w:p>
        </w:tc>
      </w:tr>
      <w:tr>
        <w:trPr>
          <w:trHeight w:val="227" w:hRule="atLeast"/>
        </w:trPr>
        <w:tc>
          <w:tcPr>
            <w:tcW w:w="11801" w:type="dxa"/>
            <w:gridSpan w:val="5"/>
            <w:shd w:val="clear" w:color="auto" w:fill="BFBFBF"/>
          </w:tcPr>
          <w:p>
            <w:pPr>
              <w:pStyle w:val="TableParagraph"/>
              <w:ind w:left="8" w:right="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5.359.579,85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35.445,49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Parcela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181/240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termo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49/2008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(repassada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em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30-01-</w:t>
            </w:r>
            <w:r>
              <w:rPr>
                <w:b/>
                <w:spacing w:val="-5"/>
                <w:w w:val="105"/>
                <w:sz w:val="16"/>
              </w:rPr>
              <w:t>24)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1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303.390,67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spacing w:before="43"/>
              <w:ind w:left="25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Prefeitura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Três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Rios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Reembolso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Set/2023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Douglas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Zanardi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(complemento)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4.294,86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spacing w:before="43"/>
              <w:ind w:left="25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Prefeitura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Três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Rios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Reembolso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Out/2023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Douglas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Zanardi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6.484,70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spacing w:before="43"/>
              <w:ind w:left="25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Prefeitura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Três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Rios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Reembolso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Nov/2023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Douglas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Zanardi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6.484,70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spacing w:before="43"/>
              <w:ind w:left="25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Prefeitura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Três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Rios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Reembolso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Dez/2023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Douglas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Zanardi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6.484,70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spacing w:before="43"/>
              <w:ind w:left="25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Prefeitura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Três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Rios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Reembolso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13º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sal/2023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Douglas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Zanardi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3.878,24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spacing w:before="46"/>
              <w:ind w:left="25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Prefeitura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Três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Rios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Repasse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maior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1" w:type="dxa"/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1.850,03</w:t>
            </w:r>
          </w:p>
        </w:tc>
      </w:tr>
      <w:tr>
        <w:trPr>
          <w:trHeight w:val="230" w:hRule="atLeast"/>
        </w:trPr>
        <w:tc>
          <w:tcPr>
            <w:tcW w:w="5822" w:type="dxa"/>
          </w:tcPr>
          <w:p>
            <w:pPr>
              <w:pStyle w:val="TableParagraph"/>
              <w:spacing w:before="46"/>
              <w:ind w:left="25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MPT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Reembolso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Dez/2023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Bianca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Wilbert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1" w:type="dxa"/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2.416,46</w:t>
            </w:r>
          </w:p>
        </w:tc>
      </w:tr>
      <w:tr>
        <w:trPr>
          <w:trHeight w:val="227" w:hRule="atLeast"/>
        </w:trPr>
        <w:tc>
          <w:tcPr>
            <w:tcW w:w="5822" w:type="dxa"/>
          </w:tcPr>
          <w:p>
            <w:pPr>
              <w:pStyle w:val="TableParagraph"/>
              <w:spacing w:before="43"/>
              <w:ind w:left="25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COMDEP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Repassou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maior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nesta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competência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devido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cálculo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equivocado</w:t>
            </w:r>
          </w:p>
        </w:tc>
        <w:tc>
          <w:tcPr>
            <w:tcW w:w="1437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6,78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3,39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10,17</w:t>
            </w:r>
          </w:p>
        </w:tc>
      </w:tr>
      <w:tr>
        <w:trPr>
          <w:trHeight w:val="407" w:hRule="atLeast"/>
        </w:trPr>
        <w:tc>
          <w:tcPr>
            <w:tcW w:w="5822" w:type="dxa"/>
          </w:tcPr>
          <w:p>
            <w:pPr>
              <w:pStyle w:val="TableParagraph"/>
              <w:spacing w:line="237" w:lineRule="auto" w:before="40"/>
              <w:ind w:left="25" w:right="23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Francisco de Assis Bressy de Azevedo Jr, cedido p/ Nova Iguaçu – complemento da patronal de Agosto/23</w:t>
            </w:r>
          </w:p>
        </w:tc>
        <w:tc>
          <w:tcPr>
            <w:tcW w:w="1437" w:type="dxa"/>
          </w:tcPr>
          <w:p>
            <w:pPr>
              <w:pStyle w:val="TableParagraph"/>
              <w:spacing w:before="13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spacing w:before="13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308,21</w:t>
            </w:r>
          </w:p>
        </w:tc>
        <w:tc>
          <w:tcPr>
            <w:tcW w:w="1514" w:type="dxa"/>
          </w:tcPr>
          <w:p>
            <w:pPr>
              <w:pStyle w:val="TableParagraph"/>
              <w:spacing w:before="13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1" w:type="dxa"/>
          </w:tcPr>
          <w:p>
            <w:pPr>
              <w:pStyle w:val="TableParagraph"/>
              <w:spacing w:before="13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308,21</w:t>
            </w:r>
          </w:p>
        </w:tc>
      </w:tr>
      <w:tr>
        <w:trPr>
          <w:trHeight w:val="386" w:hRule="atLeast"/>
        </w:trPr>
        <w:tc>
          <w:tcPr>
            <w:tcW w:w="5822" w:type="dxa"/>
          </w:tcPr>
          <w:p>
            <w:pPr>
              <w:pStyle w:val="TableParagraph"/>
              <w:ind w:left="25" w:right="23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Francisco de Assis Bressy de Azevedo Jr, cedido p/ Nova Iguaçu – Setembro/23 (consignação servidor e parte da patronal)</w:t>
            </w:r>
          </w:p>
        </w:tc>
        <w:tc>
          <w:tcPr>
            <w:tcW w:w="1437" w:type="dxa"/>
          </w:tcPr>
          <w:p>
            <w:pPr>
              <w:pStyle w:val="TableParagraph"/>
              <w:spacing w:before="176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7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610,85</w:t>
            </w:r>
          </w:p>
        </w:tc>
        <w:tc>
          <w:tcPr>
            <w:tcW w:w="1514" w:type="dxa"/>
          </w:tcPr>
          <w:p>
            <w:pPr>
              <w:pStyle w:val="TableParagraph"/>
              <w:spacing w:before="17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328,46</w:t>
            </w:r>
          </w:p>
        </w:tc>
        <w:tc>
          <w:tcPr>
            <w:tcW w:w="1591" w:type="dxa"/>
          </w:tcPr>
          <w:p>
            <w:pPr>
              <w:pStyle w:val="TableParagraph"/>
              <w:spacing w:before="17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939,31</w:t>
            </w:r>
          </w:p>
        </w:tc>
      </w:tr>
      <w:tr>
        <w:trPr>
          <w:trHeight w:val="407" w:hRule="atLeast"/>
        </w:trPr>
        <w:tc>
          <w:tcPr>
            <w:tcW w:w="5822" w:type="dxa"/>
          </w:tcPr>
          <w:p>
            <w:pPr>
              <w:pStyle w:val="TableParagraph"/>
              <w:spacing w:before="39"/>
              <w:ind w:left="25" w:right="23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Francisco de Assis Bressy de Azevedo Jr, cedido p/ Nova Iguaçu – complemento da patronal de Setembro/23</w:t>
            </w:r>
          </w:p>
        </w:tc>
        <w:tc>
          <w:tcPr>
            <w:tcW w:w="1437" w:type="dxa"/>
          </w:tcPr>
          <w:p>
            <w:pPr>
              <w:pStyle w:val="TableParagraph"/>
              <w:spacing w:before="13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3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46,07</w:t>
            </w:r>
          </w:p>
        </w:tc>
        <w:tc>
          <w:tcPr>
            <w:tcW w:w="1514" w:type="dxa"/>
          </w:tcPr>
          <w:p>
            <w:pPr>
              <w:pStyle w:val="TableParagraph"/>
              <w:spacing w:before="13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1" w:type="dxa"/>
          </w:tcPr>
          <w:p>
            <w:pPr>
              <w:pStyle w:val="TableParagraph"/>
              <w:spacing w:before="13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46,07</w:t>
            </w:r>
          </w:p>
        </w:tc>
      </w:tr>
      <w:tr>
        <w:trPr>
          <w:trHeight w:val="407" w:hRule="atLeast"/>
        </w:trPr>
        <w:tc>
          <w:tcPr>
            <w:tcW w:w="5822" w:type="dxa"/>
          </w:tcPr>
          <w:p>
            <w:pPr>
              <w:pStyle w:val="TableParagraph"/>
              <w:spacing w:line="237" w:lineRule="auto" w:before="43"/>
              <w:ind w:left="25" w:right="23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Francisco de Assis Bressy de Azevedo Jr, cedido p/ Nova Iguaçu – Outubro/23 (consignação do servidor e parte da patronal)</w:t>
            </w:r>
          </w:p>
        </w:tc>
        <w:tc>
          <w:tcPr>
            <w:tcW w:w="1437" w:type="dxa"/>
          </w:tcPr>
          <w:p>
            <w:pPr>
              <w:pStyle w:val="TableParagraph"/>
              <w:spacing w:before="13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3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249,23</w:t>
            </w:r>
          </w:p>
        </w:tc>
        <w:tc>
          <w:tcPr>
            <w:tcW w:w="1514" w:type="dxa"/>
          </w:tcPr>
          <w:p>
            <w:pPr>
              <w:pStyle w:val="TableParagraph"/>
              <w:spacing w:before="13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328,46</w:t>
            </w:r>
          </w:p>
        </w:tc>
        <w:tc>
          <w:tcPr>
            <w:tcW w:w="1591" w:type="dxa"/>
          </w:tcPr>
          <w:p>
            <w:pPr>
              <w:pStyle w:val="TableParagraph"/>
              <w:spacing w:before="13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577,69</w:t>
            </w:r>
          </w:p>
        </w:tc>
      </w:tr>
      <w:tr>
        <w:trPr>
          <w:trHeight w:val="261" w:hRule="atLeast"/>
        </w:trPr>
        <w:tc>
          <w:tcPr>
            <w:tcW w:w="5822" w:type="dxa"/>
          </w:tcPr>
          <w:p>
            <w:pPr>
              <w:pStyle w:val="TableParagraph"/>
              <w:spacing w:before="51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  <w:tc>
          <w:tcPr>
            <w:tcW w:w="1437" w:type="dxa"/>
          </w:tcPr>
          <w:p>
            <w:pPr>
              <w:pStyle w:val="TableParagraph"/>
              <w:spacing w:before="51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4786</w:t>
            </w:r>
          </w:p>
        </w:tc>
        <w:tc>
          <w:tcPr>
            <w:tcW w:w="1437" w:type="dxa"/>
          </w:tcPr>
          <w:p>
            <w:pPr>
              <w:pStyle w:val="TableParagraph"/>
              <w:spacing w:before="51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8.811.670,19</w:t>
            </w:r>
          </w:p>
        </w:tc>
        <w:tc>
          <w:tcPr>
            <w:tcW w:w="1514" w:type="dxa"/>
          </w:tcPr>
          <w:p>
            <w:pPr>
              <w:pStyle w:val="TableParagraph"/>
              <w:spacing w:before="5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2.018.762,63</w:t>
            </w:r>
          </w:p>
        </w:tc>
        <w:tc>
          <w:tcPr>
            <w:tcW w:w="1591" w:type="dxa"/>
          </w:tcPr>
          <w:p>
            <w:pPr>
              <w:pStyle w:val="TableParagraph"/>
              <w:spacing w:before="5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16.560.742,52</w:t>
            </w:r>
          </w:p>
        </w:tc>
      </w:tr>
    </w:tbl>
    <w:p>
      <w:pPr>
        <w:pStyle w:val="BodyText"/>
        <w:spacing w:line="288" w:lineRule="auto" w:before="195"/>
        <w:ind w:left="63" w:right="9705"/>
      </w:pPr>
      <w:r>
        <w:rPr>
          <w:w w:val="105"/>
        </w:rPr>
        <w:t>Total de inativos na folha = 2938 Total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pensionistas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folha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690</w:t>
      </w:r>
    </w:p>
    <w:sectPr>
      <w:headerReference w:type="default" r:id="rId5"/>
      <w:footerReference w:type="default" r:id="rId6"/>
      <w:type w:val="continuous"/>
      <w:pgSz w:w="16840" w:h="11910" w:orient="landscape"/>
      <w:pgMar w:header="465" w:footer="293" w:top="1220" w:bottom="4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3136">
              <wp:simplePos x="0" y="0"/>
              <wp:positionH relativeFrom="page">
                <wp:posOffset>1107439</wp:posOffset>
              </wp:positionH>
              <wp:positionV relativeFrom="page">
                <wp:posOffset>7234676</wp:posOffset>
              </wp:positionV>
              <wp:extent cx="1118870" cy="1244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1887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Atualizada</w:t>
                          </w:r>
                          <w:r>
                            <w:rPr>
                              <w:b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em:</w:t>
                          </w:r>
                          <w:r>
                            <w:rPr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28-02-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7.199997pt;margin-top:569.659546pt;width:88.1pt;height:9.8pt;mso-position-horizontal-relative:page;mso-position-vertical-relative:page;z-index:-1599334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Atualizada</w:t>
                    </w:r>
                    <w:r>
                      <w:rPr>
                        <w:b/>
                        <w:spacing w:val="2"/>
                        <w:sz w:val="14"/>
                      </w:rPr>
                      <w:t> </w:t>
                    </w:r>
                    <w:r>
                      <w:rPr>
                        <w:b/>
                        <w:spacing w:val="-2"/>
                        <w:sz w:val="14"/>
                      </w:rPr>
                      <w:t>em:</w:t>
                    </w:r>
                    <w:r>
                      <w:rPr>
                        <w:b/>
                        <w:spacing w:val="3"/>
                        <w:sz w:val="14"/>
                      </w:rPr>
                      <w:t> </w:t>
                    </w:r>
                    <w:r>
                      <w:rPr>
                        <w:b/>
                        <w:spacing w:val="-2"/>
                        <w:sz w:val="14"/>
                      </w:rPr>
                      <w:t>28-02-</w:t>
                    </w:r>
                    <w:r>
                      <w:rPr>
                        <w:b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22624">
          <wp:simplePos x="0" y="0"/>
          <wp:positionH relativeFrom="page">
            <wp:posOffset>4849069</wp:posOffset>
          </wp:positionH>
          <wp:positionV relativeFrom="page">
            <wp:posOffset>295476</wp:posOffset>
          </wp:positionV>
          <wp:extent cx="817222" cy="20850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7222" cy="208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609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ind w:right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Financeiro.xls</dc:title>
  <dcterms:created xsi:type="dcterms:W3CDTF">2025-07-09T18:18:58Z</dcterms:created>
  <dcterms:modified xsi:type="dcterms:W3CDTF">2025-07-09T18:18:58Z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