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424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337814" cy="367283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814" cy="36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2"/>
        </w:rPr>
      </w:pPr>
    </w:p>
    <w:p>
      <w:pPr>
        <w:pStyle w:val="BodyText"/>
        <w:spacing w:before="40"/>
        <w:rPr>
          <w:rFonts w:ascii="Times New Roman"/>
          <w:b w:val="0"/>
          <w:sz w:val="22"/>
        </w:rPr>
      </w:pPr>
    </w:p>
    <w:p>
      <w:pPr>
        <w:pStyle w:val="Title"/>
        <w:tabs>
          <w:tab w:pos="7717" w:val="left" w:leader="none"/>
        </w:tabs>
      </w:pPr>
      <w:r>
        <w:rPr/>
        <w:t>RECEITAS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CONTRIBUIÇÕES</w:t>
      </w:r>
      <w:r>
        <w:rPr>
          <w:spacing w:val="6"/>
        </w:rPr>
        <w:t> </w:t>
      </w:r>
      <w:r>
        <w:rPr/>
        <w:t>–</w:t>
      </w:r>
      <w:r>
        <w:rPr>
          <w:spacing w:val="5"/>
        </w:rPr>
        <w:t> </w:t>
      </w:r>
      <w:r>
        <w:rPr/>
        <w:t>Junho</w:t>
      </w:r>
      <w:r>
        <w:rPr>
          <w:spacing w:val="6"/>
        </w:rPr>
        <w:t> </w:t>
      </w:r>
      <w:r>
        <w:rPr/>
        <w:t>–</w:t>
      </w:r>
      <w:r>
        <w:rPr>
          <w:spacing w:val="5"/>
        </w:rPr>
        <w:t> </w:t>
      </w:r>
      <w:r>
        <w:rPr>
          <w:spacing w:val="-4"/>
        </w:rPr>
        <w:t>2024</w:t>
      </w:r>
      <w:r>
        <w:rPr/>
        <w:tab/>
        <w:t>Plano</w:t>
      </w:r>
      <w:r>
        <w:rPr>
          <w:spacing w:val="5"/>
        </w:rPr>
        <w:t> </w:t>
      </w:r>
      <w:r>
        <w:rPr>
          <w:spacing w:val="-2"/>
        </w:rPr>
        <w:t>Previdenciário</w:t>
      </w:r>
    </w:p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4"/>
        <w:gridCol w:w="2362"/>
        <w:gridCol w:w="1556"/>
        <w:gridCol w:w="1642"/>
        <w:gridCol w:w="1553"/>
      </w:tblGrid>
      <w:tr>
        <w:trPr>
          <w:trHeight w:val="258" w:hRule="atLeast"/>
        </w:trPr>
        <w:tc>
          <w:tcPr>
            <w:tcW w:w="51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6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2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6"/>
              <w:ind w:left="1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6"/>
              <w:ind w:left="15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6"/>
              <w:ind w:right="74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6"/>
              <w:ind w:left="3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58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42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29.738,88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14.869,44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44.608,32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 Petrópolis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(Decreto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219/2022)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3" w:right="4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*3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7.716,04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7.716,04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1201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763.016,52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381.508,26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1.144.524,78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Educação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(Decreto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219/2022)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4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*927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Saúde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167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114.459,94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57.229,97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171.689,91</w:t>
            </w:r>
          </w:p>
        </w:tc>
      </w:tr>
      <w:tr>
        <w:trPr>
          <w:trHeight w:val="258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22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10.234,14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10.234,14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3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2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1410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907.215,34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453.607,67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1.368.539,05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22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10.234,14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10.234,14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58" w:hRule="atLeast"/>
        </w:trPr>
        <w:tc>
          <w:tcPr>
            <w:tcW w:w="12307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ind w:left="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283.616,80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 -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Estado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Rio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Janeiro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– </w:t>
            </w:r>
            <w:r>
              <w:rPr>
                <w:b/>
                <w:spacing w:val="-2"/>
                <w:sz w:val="19"/>
              </w:rPr>
              <w:t>Maio/24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7.517,52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Niteroi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Prev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Maio/2024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321,67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Municipio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Rio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Janeiro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Maio/24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6.583,77</w:t>
            </w:r>
          </w:p>
        </w:tc>
      </w:tr>
      <w:tr>
        <w:trPr>
          <w:trHeight w:val="258" w:hRule="atLeast"/>
        </w:trPr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Município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São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Gonçalo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Maio/24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48,56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6"/>
              <w:ind w:left="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Fundo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Municipal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 Assist.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Social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– Aluguel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casarão –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Junho/24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3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9.000,00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 -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Estado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Rio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Janeiro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– </w:t>
            </w:r>
            <w:r>
              <w:rPr>
                <w:b/>
                <w:spacing w:val="-2"/>
                <w:sz w:val="19"/>
              </w:rPr>
              <w:t>Junho/24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7.517,52</w:t>
            </w:r>
          </w:p>
        </w:tc>
      </w:tr>
      <w:tr>
        <w:trPr>
          <w:trHeight w:val="299" w:hRule="atLeast"/>
        </w:trPr>
        <w:tc>
          <w:tcPr>
            <w:tcW w:w="519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3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1432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907.215,34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463.841,81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52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1.693.379,03</w:t>
            </w:r>
          </w:p>
        </w:tc>
      </w:tr>
    </w:tbl>
    <w:p>
      <w:pPr>
        <w:pStyle w:val="BodyText"/>
        <w:spacing w:before="39"/>
        <w:rPr>
          <w:sz w:val="22"/>
        </w:rPr>
      </w:pPr>
    </w:p>
    <w:p>
      <w:pPr>
        <w:pStyle w:val="BodyText"/>
        <w:spacing w:line="297" w:lineRule="auto"/>
        <w:ind w:left="162" w:right="9326"/>
      </w:pPr>
      <w:r>
        <w:rPr/>
        <w:t>Total de inativos na folha – 219 Total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pensionistas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folha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28</w:t>
      </w:r>
    </w:p>
    <w:sectPr>
      <w:footerReference w:type="default" r:id="rId5"/>
      <w:type w:val="continuous"/>
      <w:pgSz w:w="16840" w:h="11910" w:orient="landscape"/>
      <w:pgMar w:header="0" w:footer="1366" w:top="740" w:bottom="1560" w:left="1700" w:right="240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9904">
              <wp:simplePos x="0" y="0"/>
              <wp:positionH relativeFrom="page">
                <wp:posOffset>1169924</wp:posOffset>
              </wp:positionH>
              <wp:positionV relativeFrom="page">
                <wp:posOffset>6553223</wp:posOffset>
              </wp:positionV>
              <wp:extent cx="1313815" cy="1397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31381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Atualizada em :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31/07/2024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92.120003pt;margin-top:516.001831pt;width:103.45pt;height:11pt;mso-position-horizontal-relative:page;mso-position-vertical-relative:page;z-index:-15896576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Atualizada em : </w:t>
                    </w:r>
                    <w:r>
                      <w:rPr>
                        <w:b/>
                        <w:spacing w:val="-2"/>
                        <w:sz w:val="16"/>
                      </w:rPr>
                      <w:t>31/07/2024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909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Receita_das_contribuies-2024 - Previdenciário.xls</dc:title>
  <dcterms:created xsi:type="dcterms:W3CDTF">2025-07-10T16:48:53Z</dcterms:created>
  <dcterms:modified xsi:type="dcterms:W3CDTF">2025-07-10T16:48:53Z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LastSaved">
    <vt:filetime>2025-07-10T00:00:00Z</vt:filetime>
  </property>
  <property fmtid="{D5CDD505-2E9C-101B-9397-08002B2CF9AE}" pid="4" name="Producer">
    <vt:lpwstr>Microsoft: Print To PDF</vt:lpwstr>
  </property>
</Properties>
</file>