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rPr>
          <w:rFonts w:ascii="Times New Roman"/>
          <w:b w:val="0"/>
          <w:sz w:val="22"/>
        </w:rPr>
      </w:pPr>
    </w:p>
    <w:p>
      <w:pPr>
        <w:pStyle w:val="Title"/>
        <w:tabs>
          <w:tab w:pos="7860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-3"/>
        </w:rPr>
        <w:t> </w:t>
      </w:r>
      <w:r>
        <w:rPr/>
        <w:t>DE</w:t>
      </w:r>
      <w:r>
        <w:rPr>
          <w:rFonts w:ascii="Times New Roman" w:hAnsi="Times New Roman"/>
          <w:b w:val="0"/>
          <w:spacing w:val="-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3"/>
        </w:rPr>
        <w:t> </w:t>
      </w:r>
      <w:r>
        <w:rPr/>
        <w:t>Maio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740"/>
        <w:gridCol w:w="1516"/>
        <w:gridCol w:w="1600"/>
        <w:gridCol w:w="1513"/>
      </w:tblGrid>
      <w:tr>
        <w:trPr>
          <w:trHeight w:val="255" w:hRule="atLeast"/>
        </w:trPr>
        <w:tc>
          <w:tcPr>
            <w:tcW w:w="5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274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14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20.916,07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10.458,00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31.374,07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353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170.303,55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85.151,24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255.454,79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Saúde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188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113.071,18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56.535,59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169.606,77</w:t>
            </w:r>
          </w:p>
        </w:tc>
      </w:tr>
      <w:tr>
        <w:trPr>
          <w:trHeight w:val="251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7.364,09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7.364,09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569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304.290,80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152.144,83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456.435,63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7.364,09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7.364,09</w:t>
            </w:r>
          </w:p>
        </w:tc>
      </w:tr>
      <w:tr>
        <w:trPr>
          <w:trHeight w:val="251" w:hRule="atLeast"/>
        </w:trPr>
        <w:tc>
          <w:tcPr>
            <w:tcW w:w="1243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54.008,99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305.187,55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720.923,22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casarão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9.484,20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casarão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(complemento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abril/20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atualiz.)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649,54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203/205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921,86</w:t>
            </w:r>
          </w:p>
        </w:tc>
      </w:tr>
      <w:tr>
        <w:trPr>
          <w:trHeight w:val="293" w:hRule="atLeast"/>
        </w:trPr>
        <w:tc>
          <w:tcPr>
            <w:tcW w:w="506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596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304.290,80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159.508,92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1.554.975,08</w:t>
            </w:r>
          </w:p>
        </w:tc>
      </w:tr>
    </w:tbl>
    <w:p>
      <w:pPr>
        <w:pStyle w:val="BodyText"/>
        <w:spacing w:before="41"/>
        <w:rPr>
          <w:sz w:val="22"/>
        </w:rPr>
      </w:pPr>
    </w:p>
    <w:p>
      <w:pPr>
        <w:pStyle w:val="BodyText"/>
        <w:spacing w:line="307" w:lineRule="auto"/>
        <w:ind w:left="56" w:right="9423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316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56"/>
      </w:pPr>
      <w:r>
        <w:rPr>
          <w:w w:val="105"/>
        </w:rPr>
        <w:t>Atualizada</w:t>
      </w:r>
      <w:r>
        <w:rPr>
          <w:rFonts w:ascii="Times New Roman"/>
          <w:b w:val="0"/>
          <w:spacing w:val="-10"/>
          <w:w w:val="105"/>
        </w:rPr>
        <w:t> </w:t>
      </w:r>
      <w:r>
        <w:rPr>
          <w:w w:val="105"/>
        </w:rPr>
        <w:t>em</w:t>
      </w:r>
      <w:r>
        <w:rPr>
          <w:rFonts w:ascii="Times New Roman"/>
          <w:b w:val="0"/>
          <w:spacing w:val="-9"/>
          <w:w w:val="105"/>
        </w:rPr>
        <w:t> </w:t>
      </w:r>
      <w:r>
        <w:rPr>
          <w:w w:val="105"/>
        </w:rPr>
        <w:t>19-06-</w:t>
      </w:r>
      <w:r>
        <w:rPr>
          <w:spacing w:val="-4"/>
          <w:w w:val="105"/>
        </w:rPr>
        <w:t>2020</w:t>
      </w:r>
    </w:p>
    <w:sectPr>
      <w:headerReference w:type="default" r:id="rId5"/>
      <w:type w:val="continuous"/>
      <w:pgSz w:w="16840" w:h="11900" w:orient="landscape"/>
      <w:pgMar w:header="509" w:footer="0" w:top="14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7280">
          <wp:simplePos x="0" y="0"/>
          <wp:positionH relativeFrom="page">
            <wp:posOffset>4491035</wp:posOffset>
          </wp:positionH>
          <wp:positionV relativeFrom="page">
            <wp:posOffset>323087</wp:posOffset>
          </wp:positionV>
          <wp:extent cx="1617036" cy="4922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036" cy="4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contribuições-Maio-2020 - Previdenciário</dc:title>
  <dcterms:created xsi:type="dcterms:W3CDTF">2025-07-10T19:17:26Z</dcterms:created>
  <dcterms:modified xsi:type="dcterms:W3CDTF">2025-07-10T19:17:26Z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