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24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04339" cy="2295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339" cy="22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2"/>
        <w:rPr>
          <w:rFonts w:ascii="Times New Roman"/>
          <w:b w:val="0"/>
          <w:sz w:val="19"/>
        </w:rPr>
      </w:pPr>
    </w:p>
    <w:p>
      <w:pPr>
        <w:pStyle w:val="Title"/>
        <w:tabs>
          <w:tab w:pos="8084" w:val="left" w:leader="none"/>
        </w:tabs>
      </w:pPr>
      <w:r>
        <w:rPr/>
        <w:t>RECEITAS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CONTRIBUIÇÕES</w:t>
      </w:r>
      <w:r>
        <w:rPr>
          <w:spacing w:val="31"/>
        </w:rPr>
        <w:t> </w:t>
      </w:r>
      <w:r>
        <w:rPr/>
        <w:t>MARÇO-</w:t>
      </w:r>
      <w:r>
        <w:rPr>
          <w:spacing w:val="27"/>
        </w:rPr>
        <w:t> </w:t>
      </w:r>
      <w:r>
        <w:rPr>
          <w:spacing w:val="-4"/>
        </w:rPr>
        <w:t>2022</w:t>
      </w:r>
      <w:r>
        <w:rPr/>
        <w:tab/>
        <w:t>Plano</w:t>
      </w:r>
      <w:r>
        <w:rPr>
          <w:spacing w:val="18"/>
        </w:rPr>
        <w:t> </w:t>
      </w:r>
      <w:r>
        <w:rPr>
          <w:spacing w:val="-2"/>
        </w:rPr>
        <w:t>Financeiro</w:t>
      </w:r>
    </w:p>
    <w:p>
      <w:pPr>
        <w:pStyle w:val="BodyText"/>
        <w:spacing w:before="57"/>
        <w:rPr>
          <w:sz w:val="20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8"/>
        <w:gridCol w:w="1438"/>
        <w:gridCol w:w="1438"/>
        <w:gridCol w:w="1515"/>
        <w:gridCol w:w="1592"/>
      </w:tblGrid>
      <w:tr>
        <w:trPr>
          <w:trHeight w:val="210" w:hRule="atLeast"/>
        </w:trPr>
        <w:tc>
          <w:tcPr>
            <w:tcW w:w="5088" w:type="dxa"/>
            <w:shd w:val="clear" w:color="auto" w:fill="BFBFBF"/>
          </w:tcPr>
          <w:p>
            <w:pPr>
              <w:pStyle w:val="TableParagraph"/>
              <w:spacing w:before="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spacing w:before="1"/>
              <w:ind w:left="10" w:right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spacing w:before="1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15" w:type="dxa"/>
            <w:shd w:val="clear" w:color="auto" w:fill="BFBFBF"/>
          </w:tcPr>
          <w:p>
            <w:pPr>
              <w:pStyle w:val="TableParagraph"/>
              <w:spacing w:before="1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92" w:type="dxa"/>
            <w:shd w:val="clear" w:color="auto" w:fill="BFBFBF"/>
          </w:tcPr>
          <w:p>
            <w:pPr>
              <w:pStyle w:val="TableParagraph"/>
              <w:spacing w:before="1"/>
              <w:ind w:left="40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676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548.896,88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274.448,44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823.345,32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54.315,18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27.157,59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81.472,77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2861</w:t>
            </w:r>
          </w:p>
        </w:tc>
        <w:tc>
          <w:tcPr>
            <w:tcW w:w="1438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1.984.009,58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992.004,79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2.976.014,37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1417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908.792,00</w:t>
            </w:r>
          </w:p>
        </w:tc>
        <w:tc>
          <w:tcPr>
            <w:tcW w:w="1515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454.396,00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1.363.188,00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Saúde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(Atualiz.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Juros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multa)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6.855,64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3.427,82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10.283,46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9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2.203,16</w:t>
            </w:r>
          </w:p>
        </w:tc>
        <w:tc>
          <w:tcPr>
            <w:tcW w:w="1515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1.101,58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3.304,74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COMDEP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(Atualiz.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Juros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multa)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263,05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131,53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394,58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Paty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Alferes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360,46</w:t>
            </w:r>
          </w:p>
        </w:tc>
        <w:tc>
          <w:tcPr>
            <w:tcW w:w="1515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180,23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540,69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M.P.T.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390,98</w:t>
            </w:r>
          </w:p>
        </w:tc>
        <w:tc>
          <w:tcPr>
            <w:tcW w:w="1515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195,49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586,47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Duque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Caxias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568,05</w:t>
            </w:r>
          </w:p>
        </w:tc>
        <w:tc>
          <w:tcPr>
            <w:tcW w:w="1515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1.136,10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1.704,15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Duque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(Atualiz.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Juros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multa)</w:t>
            </w:r>
          </w:p>
        </w:tc>
        <w:tc>
          <w:tcPr>
            <w:tcW w:w="1438" w:type="dxa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76,12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38,06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114,18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39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41.216,14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20.608,07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61.824,21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263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85.039,21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85.039,21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40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14.335,06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14.335,06</w:t>
            </w:r>
          </w:p>
        </w:tc>
      </w:tr>
      <w:tr>
        <w:trPr>
          <w:trHeight w:val="210" w:hRule="atLeast"/>
        </w:trPr>
        <w:tc>
          <w:tcPr>
            <w:tcW w:w="5088" w:type="dxa"/>
          </w:tcPr>
          <w:p>
            <w:pPr>
              <w:pStyle w:val="TableParagraph"/>
              <w:spacing w:before="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left="10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5031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3.547.947,24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1.774.825,70</w:t>
            </w:r>
          </w:p>
        </w:tc>
        <w:tc>
          <w:tcPr>
            <w:tcW w:w="1592" w:type="dxa"/>
          </w:tcPr>
          <w:p>
            <w:pPr>
              <w:pStyle w:val="TableParagraph"/>
              <w:spacing w:before="1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5.322.772,94</w:t>
            </w:r>
          </w:p>
        </w:tc>
      </w:tr>
      <w:tr>
        <w:trPr>
          <w:trHeight w:val="210" w:hRule="atLeast"/>
        </w:trPr>
        <w:tc>
          <w:tcPr>
            <w:tcW w:w="5088" w:type="dxa"/>
          </w:tcPr>
          <w:p>
            <w:pPr>
              <w:pStyle w:val="TableParagraph"/>
              <w:spacing w:before="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left="10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263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85.039,21</w:t>
            </w:r>
          </w:p>
        </w:tc>
        <w:tc>
          <w:tcPr>
            <w:tcW w:w="1592" w:type="dxa"/>
          </w:tcPr>
          <w:p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85.039,21</w:t>
            </w:r>
          </w:p>
        </w:tc>
      </w:tr>
      <w:tr>
        <w:trPr>
          <w:trHeight w:val="210" w:hRule="atLeast"/>
        </w:trPr>
        <w:tc>
          <w:tcPr>
            <w:tcW w:w="5088" w:type="dxa"/>
          </w:tcPr>
          <w:p>
            <w:pPr>
              <w:pStyle w:val="TableParagraph"/>
              <w:spacing w:before="1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left="10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40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14.335,06</w:t>
            </w:r>
          </w:p>
        </w:tc>
        <w:tc>
          <w:tcPr>
            <w:tcW w:w="1592" w:type="dxa"/>
          </w:tcPr>
          <w:p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14.335,06</w:t>
            </w:r>
          </w:p>
        </w:tc>
      </w:tr>
      <w:tr>
        <w:trPr>
          <w:trHeight w:val="208" w:hRule="atLeast"/>
        </w:trPr>
        <w:tc>
          <w:tcPr>
            <w:tcW w:w="11071" w:type="dxa"/>
            <w:gridSpan w:val="5"/>
            <w:shd w:val="clear" w:color="auto" w:fill="BFBFBF"/>
          </w:tcPr>
          <w:p>
            <w:pPr>
              <w:pStyle w:val="TableParagraph"/>
              <w:spacing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30" w:hRule="atLeast"/>
        </w:trPr>
        <w:tc>
          <w:tcPr>
            <w:tcW w:w="5088" w:type="dxa"/>
          </w:tcPr>
          <w:p>
            <w:pPr>
              <w:pStyle w:val="TableParagraph"/>
              <w:spacing w:before="2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8.000.000,00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8" w:type="dxa"/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11.729,85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Três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Rios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(Fevereiro/2022)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538,17</w:t>
            </w:r>
          </w:p>
        </w:tc>
        <w:tc>
          <w:tcPr>
            <w:tcW w:w="1515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1.076,34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1.614,51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Três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Rios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classificar)</w:t>
            </w:r>
          </w:p>
        </w:tc>
        <w:tc>
          <w:tcPr>
            <w:tcW w:w="1438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219,47</w:t>
            </w:r>
          </w:p>
        </w:tc>
      </w:tr>
      <w:tr>
        <w:trPr>
          <w:trHeight w:val="251" w:hRule="atLeast"/>
        </w:trPr>
        <w:tc>
          <w:tcPr>
            <w:tcW w:w="5088" w:type="dxa"/>
          </w:tcPr>
          <w:p>
            <w:pPr>
              <w:pStyle w:val="TableParagraph"/>
              <w:spacing w:before="8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8" w:type="dxa"/>
          </w:tcPr>
          <w:p>
            <w:pPr>
              <w:pStyle w:val="TableParagraph"/>
              <w:spacing w:before="8"/>
              <w:ind w:left="10" w:right="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5335</w:t>
            </w:r>
          </w:p>
        </w:tc>
        <w:tc>
          <w:tcPr>
            <w:tcW w:w="1438" w:type="dxa"/>
          </w:tcPr>
          <w:p>
            <w:pPr>
              <w:pStyle w:val="TableParagraph"/>
              <w:spacing w:before="8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3.548.415,20</w:t>
            </w:r>
          </w:p>
        </w:tc>
        <w:tc>
          <w:tcPr>
            <w:tcW w:w="1515" w:type="dxa"/>
          </w:tcPr>
          <w:p>
            <w:pPr>
              <w:pStyle w:val="TableParagraph"/>
              <w:spacing w:before="8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1.874.433,95</w:t>
            </w:r>
          </w:p>
        </w:tc>
        <w:tc>
          <w:tcPr>
            <w:tcW w:w="1592" w:type="dxa"/>
          </w:tcPr>
          <w:p>
            <w:pPr>
              <w:pStyle w:val="TableParagraph"/>
              <w:spacing w:before="8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13.435.711,04</w:t>
            </w:r>
          </w:p>
        </w:tc>
      </w:tr>
    </w:tbl>
    <w:p>
      <w:pPr>
        <w:pStyle w:val="BodyText"/>
        <w:spacing w:line="288" w:lineRule="auto" w:before="191"/>
        <w:ind w:left="121" w:right="9647"/>
      </w:pPr>
      <w:r>
        <w:rPr>
          <w:w w:val="105"/>
        </w:rPr>
        <w:t>Total de inativos na folha = 2604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pensionistas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folha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682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spacing w:before="1"/>
        <w:ind w:left="121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Atualizado:</w:t>
      </w:r>
      <w:r>
        <w:rPr>
          <w:b/>
          <w:spacing w:val="5"/>
          <w:sz w:val="14"/>
        </w:rPr>
        <w:t> </w:t>
      </w:r>
      <w:r>
        <w:rPr>
          <w:b/>
          <w:spacing w:val="-2"/>
          <w:sz w:val="14"/>
        </w:rPr>
        <w:t>03/06/2022</w:t>
      </w:r>
    </w:p>
    <w:sectPr>
      <w:type w:val="continuous"/>
      <w:pgSz w:w="16840" w:h="11910" w:orient="landscape"/>
      <w:pgMar w:top="9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6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Financeiro.xls</dc:title>
  <dcterms:created xsi:type="dcterms:W3CDTF">2025-07-09T19:10:32Z</dcterms:created>
  <dcterms:modified xsi:type="dcterms:W3CDTF">2025-07-09T19:10:32Z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