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OUTUBRO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2022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Plano</w:t>
      </w:r>
      <w:r>
        <w:rPr>
          <w:spacing w:val="-6"/>
        </w:rPr>
        <w:t> </w:t>
      </w:r>
      <w:r>
        <w:rPr>
          <w:spacing w:val="-2"/>
        </w:rPr>
        <w:t>Financeiro</w:t>
      </w: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6"/>
        <w:gridCol w:w="1774"/>
        <w:gridCol w:w="1515"/>
        <w:gridCol w:w="1604"/>
        <w:gridCol w:w="1602"/>
      </w:tblGrid>
      <w:tr>
        <w:trPr>
          <w:trHeight w:val="253" w:hRule="atLeast"/>
        </w:trPr>
        <w:tc>
          <w:tcPr>
            <w:tcW w:w="5496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4" w:type="dxa"/>
            <w:shd w:val="clear" w:color="auto" w:fill="BFBFBF"/>
          </w:tcPr>
          <w:p>
            <w:pPr>
              <w:pStyle w:val="TableParagraph"/>
              <w:spacing w:before="20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spacing w:before="20"/>
              <w:ind w:left="146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4" w:type="dxa"/>
            <w:shd w:val="clear" w:color="auto" w:fill="BFBFBF"/>
          </w:tcPr>
          <w:p>
            <w:pPr>
              <w:pStyle w:val="TableParagraph"/>
              <w:spacing w:before="20"/>
              <w:ind w:right="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2" w:type="dxa"/>
            <w:shd w:val="clear" w:color="auto" w:fill="BFBFBF"/>
          </w:tcPr>
          <w:p>
            <w:pPr>
              <w:pStyle w:val="TableParagraph"/>
              <w:spacing w:before="20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8" w:hRule="atLeast"/>
        </w:trPr>
        <w:tc>
          <w:tcPr>
            <w:tcW w:w="5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661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591.666,86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295.833,43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887.500,29</w:t>
            </w:r>
          </w:p>
        </w:tc>
      </w:tr>
      <w:tr>
        <w:trPr>
          <w:trHeight w:val="249" w:hRule="atLeast"/>
        </w:trPr>
        <w:tc>
          <w:tcPr>
            <w:tcW w:w="54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74" w:type="dxa"/>
          </w:tcPr>
          <w:p>
            <w:pPr>
              <w:pStyle w:val="TableParagraph"/>
              <w:spacing w:before="15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*3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9.105,39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9.105,39</w:t>
            </w:r>
          </w:p>
        </w:tc>
      </w:tr>
      <w:tr>
        <w:trPr>
          <w:trHeight w:val="251" w:hRule="atLeast"/>
        </w:trPr>
        <w:tc>
          <w:tcPr>
            <w:tcW w:w="5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Câmara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60.502,88</w:t>
            </w:r>
          </w:p>
        </w:tc>
        <w:tc>
          <w:tcPr>
            <w:tcW w:w="16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30.251,44</w:t>
            </w:r>
          </w:p>
        </w:tc>
        <w:tc>
          <w:tcPr>
            <w:tcW w:w="1602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90.754,32</w:t>
            </w:r>
          </w:p>
        </w:tc>
      </w:tr>
      <w:tr>
        <w:trPr>
          <w:trHeight w:val="251" w:hRule="atLeast"/>
        </w:trPr>
        <w:tc>
          <w:tcPr>
            <w:tcW w:w="5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4" w:type="dxa"/>
          </w:tcPr>
          <w:p>
            <w:pPr>
              <w:pStyle w:val="TableParagraph"/>
              <w:spacing w:before="15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2778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2.116.128,86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1.058.064,43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3.174.193,29</w:t>
            </w:r>
          </w:p>
        </w:tc>
      </w:tr>
      <w:tr>
        <w:trPr>
          <w:trHeight w:val="253" w:hRule="atLeast"/>
        </w:trPr>
        <w:tc>
          <w:tcPr>
            <w:tcW w:w="54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774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*1502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4.856.839,19</w:t>
            </w:r>
          </w:p>
        </w:tc>
        <w:tc>
          <w:tcPr>
            <w:tcW w:w="16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4.856.839,19</w:t>
            </w:r>
          </w:p>
        </w:tc>
      </w:tr>
      <w:tr>
        <w:trPr>
          <w:trHeight w:val="249" w:hRule="atLeast"/>
        </w:trPr>
        <w:tc>
          <w:tcPr>
            <w:tcW w:w="5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1376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936.943,58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468.471,79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1.405.415,37</w:t>
            </w:r>
          </w:p>
        </w:tc>
      </w:tr>
      <w:tr>
        <w:trPr>
          <w:trHeight w:val="249" w:hRule="atLeast"/>
        </w:trPr>
        <w:tc>
          <w:tcPr>
            <w:tcW w:w="5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2.922,44</w:t>
            </w:r>
          </w:p>
        </w:tc>
        <w:tc>
          <w:tcPr>
            <w:tcW w:w="1604" w:type="dxa"/>
          </w:tcPr>
          <w:p>
            <w:pPr>
              <w:pStyle w:val="TableParagraph"/>
              <w:spacing w:before="15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1.461,22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4.383,66</w:t>
            </w:r>
          </w:p>
        </w:tc>
      </w:tr>
      <w:tr>
        <w:trPr>
          <w:trHeight w:val="253" w:hRule="atLeast"/>
        </w:trPr>
        <w:tc>
          <w:tcPr>
            <w:tcW w:w="54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4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44.049,10</w:t>
            </w:r>
          </w:p>
        </w:tc>
        <w:tc>
          <w:tcPr>
            <w:tcW w:w="160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22.024,55</w:t>
            </w:r>
          </w:p>
        </w:tc>
        <w:tc>
          <w:tcPr>
            <w:tcW w:w="1602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66.073,65</w:t>
            </w:r>
          </w:p>
        </w:tc>
      </w:tr>
      <w:tr>
        <w:trPr>
          <w:trHeight w:val="254" w:hRule="atLeast"/>
        </w:trPr>
        <w:tc>
          <w:tcPr>
            <w:tcW w:w="549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4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305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111.426,87</w:t>
            </w:r>
          </w:p>
        </w:tc>
        <w:tc>
          <w:tcPr>
            <w:tcW w:w="160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111.426,87</w:t>
            </w:r>
          </w:p>
        </w:tc>
      </w:tr>
      <w:tr>
        <w:trPr>
          <w:trHeight w:val="254" w:hRule="atLeast"/>
        </w:trPr>
        <w:tc>
          <w:tcPr>
            <w:tcW w:w="549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4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41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14.289,77</w:t>
            </w:r>
          </w:p>
        </w:tc>
        <w:tc>
          <w:tcPr>
            <w:tcW w:w="1602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14.289,77</w:t>
            </w:r>
          </w:p>
        </w:tc>
      </w:tr>
      <w:tr>
        <w:trPr>
          <w:trHeight w:val="256" w:hRule="atLeast"/>
        </w:trPr>
        <w:tc>
          <w:tcPr>
            <w:tcW w:w="5496" w:type="dxa"/>
          </w:tcPr>
          <w:p>
            <w:pPr>
              <w:pStyle w:val="TableParagraph"/>
              <w:spacing w:before="2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4887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8.618.158,30</w:t>
            </w:r>
          </w:p>
        </w:tc>
        <w:tc>
          <w:tcPr>
            <w:tcW w:w="1604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1.876.106,86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10.494.265,16</w:t>
            </w:r>
          </w:p>
        </w:tc>
      </w:tr>
      <w:tr>
        <w:trPr>
          <w:trHeight w:val="253" w:hRule="atLeast"/>
        </w:trPr>
        <w:tc>
          <w:tcPr>
            <w:tcW w:w="549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4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305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111.426,87</w:t>
            </w:r>
          </w:p>
        </w:tc>
        <w:tc>
          <w:tcPr>
            <w:tcW w:w="1602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111.426,87</w:t>
            </w:r>
          </w:p>
        </w:tc>
      </w:tr>
      <w:tr>
        <w:trPr>
          <w:trHeight w:val="256" w:hRule="atLeast"/>
        </w:trPr>
        <w:tc>
          <w:tcPr>
            <w:tcW w:w="5496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4" w:type="dxa"/>
          </w:tcPr>
          <w:p>
            <w:pPr>
              <w:pStyle w:val="TableParagraph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41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14.289,77</w:t>
            </w:r>
          </w:p>
        </w:tc>
        <w:tc>
          <w:tcPr>
            <w:tcW w:w="1602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14.289,77</w:t>
            </w:r>
          </w:p>
        </w:tc>
      </w:tr>
      <w:tr>
        <w:trPr>
          <w:trHeight w:val="254" w:hRule="atLeast"/>
        </w:trPr>
        <w:tc>
          <w:tcPr>
            <w:tcW w:w="11991" w:type="dxa"/>
            <w:gridSpan w:val="5"/>
            <w:shd w:val="clear" w:color="auto" w:fill="BFBFBF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68" w:hRule="atLeast"/>
        </w:trPr>
        <w:tc>
          <w:tcPr>
            <w:tcW w:w="5496" w:type="dxa"/>
          </w:tcPr>
          <w:p>
            <w:pPr>
              <w:pStyle w:val="TableParagraph"/>
              <w:spacing w:before="32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APORTES</w:t>
            </w:r>
          </w:p>
        </w:tc>
        <w:tc>
          <w:tcPr>
            <w:tcW w:w="1774" w:type="dxa"/>
          </w:tcPr>
          <w:p>
            <w:pPr>
              <w:pStyle w:val="TableParagraph"/>
              <w:spacing w:before="3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32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4" w:type="dxa"/>
          </w:tcPr>
          <w:p>
            <w:pPr>
              <w:pStyle w:val="TableParagraph"/>
              <w:spacing w:before="32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2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6.450.000,00</w:t>
            </w:r>
          </w:p>
        </w:tc>
      </w:tr>
      <w:tr>
        <w:trPr>
          <w:trHeight w:val="268" w:hRule="atLeast"/>
        </w:trPr>
        <w:tc>
          <w:tcPr>
            <w:tcW w:w="5496" w:type="dxa"/>
          </w:tcPr>
          <w:p>
            <w:pPr>
              <w:pStyle w:val="TableParagraph"/>
              <w:spacing w:before="32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74" w:type="dxa"/>
          </w:tcPr>
          <w:p>
            <w:pPr>
              <w:pStyle w:val="TableParagraph"/>
              <w:spacing w:before="32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32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4" w:type="dxa"/>
          </w:tcPr>
          <w:p>
            <w:pPr>
              <w:pStyle w:val="TableParagraph"/>
              <w:spacing w:before="32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2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25.469,45</w:t>
            </w:r>
          </w:p>
        </w:tc>
      </w:tr>
      <w:tr>
        <w:trPr>
          <w:trHeight w:val="268" w:hRule="atLeast"/>
        </w:trPr>
        <w:tc>
          <w:tcPr>
            <w:tcW w:w="5496" w:type="dxa"/>
          </w:tcPr>
          <w:p>
            <w:pPr>
              <w:pStyle w:val="TableParagraph"/>
              <w:spacing w:before="65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Restituição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depósito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em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duplicidade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processo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INPAS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543/2021</w:t>
            </w:r>
          </w:p>
        </w:tc>
        <w:tc>
          <w:tcPr>
            <w:tcW w:w="1774" w:type="dxa"/>
          </w:tcPr>
          <w:p>
            <w:pPr>
              <w:pStyle w:val="TableParagraph"/>
              <w:spacing w:before="30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30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4" w:type="dxa"/>
          </w:tcPr>
          <w:p>
            <w:pPr>
              <w:pStyle w:val="TableParagraph"/>
              <w:spacing w:before="30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7.800,49</w:t>
            </w:r>
          </w:p>
        </w:tc>
      </w:tr>
      <w:tr>
        <w:trPr>
          <w:trHeight w:val="290" w:hRule="atLeast"/>
        </w:trPr>
        <w:tc>
          <w:tcPr>
            <w:tcW w:w="5496" w:type="dxa"/>
          </w:tcPr>
          <w:p>
            <w:pPr>
              <w:pStyle w:val="TableParagraph"/>
              <w:spacing w:before="12"/>
              <w:ind w:left="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"/>
              <w:ind w:left="9" w:righ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5233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8.618.158,30</w:t>
            </w:r>
          </w:p>
        </w:tc>
        <w:tc>
          <w:tcPr>
            <w:tcW w:w="1604" w:type="dxa"/>
          </w:tcPr>
          <w:p>
            <w:pPr>
              <w:pStyle w:val="TableParagraph"/>
              <w:spacing w:before="12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2.001.823,50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"/>
              <w:ind w:right="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17.103.251,74</w:t>
            </w:r>
          </w:p>
        </w:tc>
      </w:tr>
    </w:tbl>
    <w:p>
      <w:pPr>
        <w:pStyle w:val="BodyText"/>
        <w:spacing w:line="283" w:lineRule="auto" w:before="204"/>
        <w:ind w:left="56" w:right="9319"/>
      </w:pPr>
      <w:r>
        <w:rPr>
          <w:w w:val="105"/>
        </w:rPr>
        <w:t>Total de inativos na folha – 2699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689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17"/>
          <w:sz w:val="15"/>
        </w:rPr>
        <w:t> </w:t>
      </w:r>
      <w:r>
        <w:rPr>
          <w:b/>
          <w:spacing w:val="-2"/>
          <w:sz w:val="15"/>
        </w:rPr>
        <w:t>29/11/2022</w:t>
      </w:r>
    </w:p>
    <w:sectPr>
      <w:headerReference w:type="default" r:id="rId5"/>
      <w:type w:val="continuous"/>
      <w:pgSz w:w="16840" w:h="11910" w:orient="landscape"/>
      <w:pgMar w:header="560" w:footer="0" w:top="138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29120">
          <wp:simplePos x="0" y="0"/>
          <wp:positionH relativeFrom="page">
            <wp:posOffset>4729701</wp:posOffset>
          </wp:positionH>
          <wp:positionV relativeFrom="page">
            <wp:posOffset>355865</wp:posOffset>
          </wp:positionV>
          <wp:extent cx="1037134" cy="2624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134" cy="262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2025-07-09T19:28:19Z</dcterms:created>
  <dcterms:modified xsi:type="dcterms:W3CDTF">2025-07-09T19:28:19Z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