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6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1978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978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62"/>
        <w:rPr>
          <w:rFonts w:ascii="Times New Roman"/>
          <w:b w:val="0"/>
          <w:sz w:val="22"/>
        </w:rPr>
      </w:pPr>
    </w:p>
    <w:p>
      <w:pPr>
        <w:pStyle w:val="Title"/>
        <w:tabs>
          <w:tab w:pos="8491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Março</w:t>
      </w:r>
      <w:r>
        <w:rPr>
          <w:spacing w:val="6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2024</w:t>
      </w:r>
      <w:r>
        <w:rPr/>
        <w:tab/>
        <w:t>Plano</w:t>
      </w:r>
      <w:r>
        <w:rPr>
          <w:spacing w:val="8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2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1908"/>
        <w:gridCol w:w="1644"/>
        <w:gridCol w:w="1642"/>
        <w:gridCol w:w="1642"/>
      </w:tblGrid>
      <w:tr>
        <w:trPr>
          <w:trHeight w:val="261" w:hRule="atLeast"/>
        </w:trPr>
        <w:tc>
          <w:tcPr>
            <w:tcW w:w="6437" w:type="dxa"/>
            <w:shd w:val="clear" w:color="auto" w:fill="BFBFBF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BFBFBF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20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3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28.840,88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14.420,44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43.261,32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5.799,01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117.601,34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58.800,67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176.402,01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1107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683.772,26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341.886,13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1.025.658,39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*820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63" w:hRule="atLeast"/>
        </w:trPr>
        <w:tc>
          <w:tcPr>
            <w:tcW w:w="6437" w:type="dxa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2.570,96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2.570,96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1316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836.013,49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415.107,24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1.251.120,73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9.528,95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2.570,96</w:t>
            </w:r>
          </w:p>
        </w:tc>
        <w:tc>
          <w:tcPr>
            <w:tcW w:w="1642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2.570,96</w:t>
            </w:r>
          </w:p>
        </w:tc>
      </w:tr>
      <w:tr>
        <w:trPr>
          <w:trHeight w:val="261" w:hRule="atLeast"/>
        </w:trPr>
        <w:tc>
          <w:tcPr>
            <w:tcW w:w="13273" w:type="dxa"/>
            <w:gridSpan w:val="5"/>
            <w:shd w:val="clear" w:color="auto" w:fill="BFBFBF"/>
          </w:tcPr>
          <w:p>
            <w:pPr>
              <w:pStyle w:val="TableParagraph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429.512,19</w:t>
            </w:r>
          </w:p>
        </w:tc>
      </w:tr>
      <w:tr>
        <w:trPr>
          <w:trHeight w:val="261" w:hRule="atLeast"/>
        </w:trPr>
        <w:tc>
          <w:tcPr>
            <w:tcW w:w="6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Municipal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Assist.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Social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Aluguel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casarão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</w:tr>
      <w:tr>
        <w:trPr>
          <w:trHeight w:val="256" w:hRule="atLeast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Fevereiro/24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6.458,05</w:t>
            </w:r>
          </w:p>
        </w:tc>
      </w:tr>
      <w:tr>
        <w:trPr>
          <w:trHeight w:val="258" w:hRule="atLeast"/>
        </w:trPr>
        <w:tc>
          <w:tcPr>
            <w:tcW w:w="6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RPPS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Fevereiro/2024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328.107,84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Niteroi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Fevereiro/2024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321,67</w:t>
            </w:r>
          </w:p>
        </w:tc>
      </w:tr>
      <w:tr>
        <w:trPr>
          <w:trHeight w:val="261" w:hRule="atLeast"/>
        </w:trPr>
        <w:tc>
          <w:tcPr>
            <w:tcW w:w="6437" w:type="dxa"/>
          </w:tcPr>
          <w:p>
            <w:pPr>
              <w:pStyle w:val="TableParagraph"/>
              <w:spacing w:before="18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Fev/24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2.891,79</w:t>
            </w:r>
          </w:p>
        </w:tc>
      </w:tr>
      <w:tr>
        <w:trPr>
          <w:trHeight w:val="263" w:hRule="atLeast"/>
        </w:trPr>
        <w:tc>
          <w:tcPr>
            <w:tcW w:w="6437" w:type="dxa"/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Fev/24</w:t>
            </w:r>
          </w:p>
        </w:tc>
        <w:tc>
          <w:tcPr>
            <w:tcW w:w="1908" w:type="dxa"/>
          </w:tcPr>
          <w:p>
            <w:pPr>
              <w:pStyle w:val="TableParagraph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1.990,96</w:t>
            </w:r>
          </w:p>
        </w:tc>
      </w:tr>
      <w:tr>
        <w:trPr>
          <w:trHeight w:val="299" w:hRule="atLeast"/>
        </w:trPr>
        <w:tc>
          <w:tcPr>
            <w:tcW w:w="6437" w:type="dxa"/>
          </w:tcPr>
          <w:p>
            <w:pPr>
              <w:pStyle w:val="TableParagraph"/>
              <w:spacing w:before="52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52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1338</w:t>
            </w:r>
          </w:p>
        </w:tc>
        <w:tc>
          <w:tcPr>
            <w:tcW w:w="1644" w:type="dxa"/>
          </w:tcPr>
          <w:p>
            <w:pPr>
              <w:pStyle w:val="TableParagraph"/>
              <w:spacing w:before="52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836.013,49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427.207,15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2.041.503,14</w:t>
            </w:r>
          </w:p>
        </w:tc>
      </w:tr>
    </w:tbl>
    <w:p>
      <w:pPr>
        <w:pStyle w:val="BodyText"/>
        <w:spacing w:line="276" w:lineRule="auto" w:before="205"/>
        <w:ind w:left="147" w:right="10009"/>
      </w:pPr>
      <w:r>
        <w:rPr/>
        <w:t>Total de inativos na folha –</w:t>
      </w:r>
      <w:r>
        <w:rPr>
          <w:spacing w:val="40"/>
        </w:rPr>
        <w:t> </w:t>
      </w:r>
      <w:r>
        <w:rPr/>
        <w:t>227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14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26-04-</w:t>
      </w:r>
      <w:r>
        <w:rPr>
          <w:b/>
          <w:spacing w:val="-4"/>
          <w:sz w:val="16"/>
        </w:rPr>
        <w:t>2024</w:t>
      </w:r>
    </w:p>
    <w:sectPr>
      <w:type w:val="continuous"/>
      <w:pgSz w:w="16840" w:h="11910" w:orient="landscape"/>
      <w:pgMar w:top="1040" w:bottom="280" w:left="1417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Previdenciário.xls</dc:title>
  <dcterms:created xsi:type="dcterms:W3CDTF">2025-07-10T16:44:34Z</dcterms:created>
  <dcterms:modified xsi:type="dcterms:W3CDTF">2025-07-10T16:44:34Z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