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276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1125219</wp:posOffset>
            </wp:positionH>
            <wp:positionV relativeFrom="paragraph">
              <wp:posOffset>49530</wp:posOffset>
            </wp:positionV>
            <wp:extent cx="1281430" cy="4445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PREVIDÊNCIA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 PETRÓPOLIS - CMPP</w:t>
      </w:r>
    </w:p>
    <w:p>
      <w:pPr>
        <w:spacing w:before="0"/>
        <w:ind w:left="64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 </w:t>
      </w:r>
      <w:r>
        <w:rPr>
          <w:rFonts w:ascii="Arial" w:hAnsi="Arial"/>
          <w:b/>
          <w:spacing w:val="-2"/>
          <w:sz w:val="24"/>
        </w:rPr>
        <w:t>7.353/2015</w:t>
      </w:r>
    </w:p>
    <w:p>
      <w:pPr>
        <w:spacing w:line="240" w:lineRule="auto" w:before="76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1"/>
        <w:ind w:left="115" w:right="0" w:firstLine="0"/>
        <w:jc w:val="left"/>
        <w:rPr>
          <w:rFonts w:ascii="Arial"/>
          <w:b/>
          <w:sz w:val="24"/>
        </w:rPr>
      </w:pPr>
      <w:bookmarkStart w:name="Livro: 01" w:id="1"/>
      <w:bookmarkEnd w:id="1"/>
      <w:r>
        <w:rPr/>
      </w:r>
      <w:r>
        <w:rPr>
          <w:rFonts w:ascii="Arial"/>
          <w:b/>
          <w:sz w:val="24"/>
        </w:rPr>
        <w:t>Livro: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5"/>
          <w:sz w:val="24"/>
        </w:rPr>
        <w:t>01</w:t>
      </w: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Folha:</w:t>
      </w:r>
      <w:r>
        <w:rPr>
          <w:rFonts w:ascii="Arial"/>
          <w:b/>
          <w:spacing w:val="-5"/>
          <w:sz w:val="24"/>
        </w:rPr>
        <w:t> 08</w:t>
      </w: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25/04/2016</w:t>
      </w:r>
    </w:p>
    <w:p>
      <w:pPr>
        <w:spacing w:after="0"/>
        <w:jc w:val="left"/>
        <w:rPr>
          <w:rFonts w:ascii="Arial"/>
          <w:b/>
          <w:sz w:val="24"/>
        </w:rPr>
        <w:sectPr>
          <w:footerReference w:type="default" r:id="rId5"/>
          <w:type w:val="continuous"/>
          <w:pgSz w:w="11900" w:h="16840"/>
          <w:pgMar w:header="0" w:footer="487" w:top="1220" w:bottom="680" w:left="1275" w:right="566"/>
          <w:pgNumType w:start="1"/>
          <w:cols w:num="2" w:equalWidth="0">
            <w:col w:w="7998" w:space="40"/>
            <w:col w:w="2021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8"/>
        <w:rPr>
          <w:rFonts w:ascii="Arial"/>
          <w:b/>
        </w:rPr>
      </w:pPr>
    </w:p>
    <w:p>
      <w:pPr>
        <w:pStyle w:val="BodyText"/>
        <w:spacing w:line="360" w:lineRule="auto"/>
        <w:ind w:left="429" w:right="567"/>
        <w:jc w:val="both"/>
      </w:pPr>
      <w:r>
        <w:rPr/>
        <w:t>Às 16:45h do dia 25 de abril de 2016, segunda-feira, é realizada a reunião ordinária</w:t>
      </w:r>
      <w:r>
        <w:rPr>
          <w:spacing w:val="80"/>
        </w:rPr>
        <w:t> </w:t>
      </w:r>
      <w:r>
        <w:rPr/>
        <w:t>do Conselho Municipal de Previdência de Petrópolis - CMPP. Presentes: o Diretor-Presidente do Inpas, Paulo Marcos dos Reis; o Diretor de Finanças,</w:t>
      </w:r>
      <w:r>
        <w:rPr>
          <w:spacing w:val="40"/>
        </w:rPr>
        <w:t> </w:t>
      </w:r>
      <w:r>
        <w:rPr/>
        <w:t>Daniel Luiz Simões Campos;</w:t>
      </w:r>
      <w:r>
        <w:rPr>
          <w:spacing w:val="40"/>
        </w:rPr>
        <w:t> </w:t>
      </w:r>
      <w:r>
        <w:rPr/>
        <w:t>a Chefe de Gabinete,</w:t>
      </w:r>
      <w:r>
        <w:rPr>
          <w:spacing w:val="40"/>
        </w:rPr>
        <w:t> </w:t>
      </w:r>
      <w:r>
        <w:rPr/>
        <w:t>Vanessa Maria Bull; o Controlador Interno,</w:t>
      </w:r>
      <w:r>
        <w:rPr>
          <w:spacing w:val="40"/>
        </w:rPr>
        <w:t> </w:t>
      </w:r>
      <w:r>
        <w:rPr/>
        <w:t>Aluízio Martins Manzini;</w:t>
      </w:r>
      <w:r>
        <w:rPr>
          <w:spacing w:val="40"/>
        </w:rPr>
        <w:t> </w:t>
      </w:r>
      <w:r>
        <w:rPr/>
        <w:t>o Procurador do Instituto, Mauro Fernando Candú; a Gestora de Investimentos, Michele Schiffler Forster; a Assessora de Gabinete, Sonia Maria de Castro Leão; os Conselheiros João Cássio dos Santos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suplente da Secretária de</w:t>
      </w:r>
      <w:r>
        <w:rPr>
          <w:spacing w:val="-1"/>
        </w:rPr>
        <w:t> </w:t>
      </w:r>
      <w:r>
        <w:rPr/>
        <w:t>Controle Interno; Gustavo</w:t>
      </w:r>
      <w:r>
        <w:rPr>
          <w:spacing w:val="-1"/>
        </w:rPr>
        <w:t> </w:t>
      </w:r>
      <w:r>
        <w:rPr/>
        <w:t>Massi</w:t>
      </w:r>
      <w:r>
        <w:rPr>
          <w:spacing w:val="80"/>
          <w:w w:val="150"/>
        </w:rPr>
        <w:t> </w:t>
      </w:r>
      <w:r>
        <w:rPr/>
        <w:t>Leão</w:t>
      </w:r>
    </w:p>
    <w:p>
      <w:pPr>
        <w:pStyle w:val="BodyText"/>
        <w:spacing w:line="360" w:lineRule="auto"/>
        <w:ind w:left="429" w:right="562"/>
        <w:jc w:val="both"/>
      </w:pPr>
      <w:r>
        <w:rPr/>
        <w:t>-suplente do Secretário de Fazenda; Catarina Salles – suplente do Procurador Geral do Município;</w:t>
      </w:r>
      <w:r>
        <w:rPr>
          <w:spacing w:val="-3"/>
        </w:rPr>
        <w:t> </w:t>
      </w:r>
      <w:r>
        <w:rPr/>
        <w:t>Reginaldo</w:t>
      </w:r>
      <w:r>
        <w:rPr>
          <w:spacing w:val="-2"/>
        </w:rPr>
        <w:t> </w:t>
      </w:r>
      <w:r>
        <w:rPr/>
        <w:t>Xavier</w:t>
      </w:r>
      <w:r>
        <w:rPr>
          <w:spacing w:val="-3"/>
        </w:rPr>
        <w:t> </w:t>
      </w:r>
      <w:r>
        <w:rPr/>
        <w:t>Wenceslau</w:t>
      </w:r>
      <w:r>
        <w:rPr>
          <w:spacing w:val="-4"/>
        </w:rPr>
        <w:t> </w:t>
      </w:r>
      <w:r>
        <w:rPr/>
        <w:t>e</w:t>
      </w:r>
      <w:r>
        <w:rPr>
          <w:spacing w:val="-15"/>
        </w:rPr>
        <w:t> </w:t>
      </w:r>
      <w:r>
        <w:rPr/>
        <w:t>Arlete</w:t>
      </w:r>
      <w:r>
        <w:rPr>
          <w:spacing w:val="-4"/>
        </w:rPr>
        <w:t> </w:t>
      </w:r>
      <w:r>
        <w:rPr/>
        <w:t>Barbosa</w:t>
      </w:r>
      <w:r>
        <w:rPr>
          <w:spacing w:val="-4"/>
        </w:rPr>
        <w:t> </w:t>
      </w:r>
      <w:r>
        <w:rPr/>
        <w:t>Valero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representantes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SISEP; Rosane Carvalho do Amaral – representante do SINDIFISC;</w:t>
      </w:r>
      <w:r>
        <w:rPr>
          <w:spacing w:val="80"/>
        </w:rPr>
        <w:t> </w:t>
      </w:r>
      <w:r>
        <w:rPr/>
        <w:t>Francisco Afonso Eccard, representante da APM. Fique registrado que Luciany</w:t>
      </w:r>
      <w:r>
        <w:rPr>
          <w:spacing w:val="40"/>
        </w:rPr>
        <w:t> </w:t>
      </w:r>
      <w:r>
        <w:rPr/>
        <w:t>Teresa Reis G. Perez – suplente da Secretária de Educação compareceu para informar que não poderia participar da reunião, devido a um compromisso assumido anteriormente. A Presidente do Conselho, Arlete Barbosa Valero,</w:t>
      </w:r>
      <w:r>
        <w:rPr>
          <w:spacing w:val="80"/>
        </w:rPr>
        <w:t> </w:t>
      </w:r>
      <w:r>
        <w:rPr/>
        <w:t>cumprimenta os presentes e passa ao primeiro item da pauta – Leitura da Ata anterior. Solicita ao Secretário do CMPP, Reginaldo Xavier Wenceslau, que faça a leitura; ao final, pergunta se existem correções a serem feitas. É aprovada a ata. Arlete Barbosa Valero passa ao</w:t>
      </w:r>
      <w:r>
        <w:rPr>
          <w:spacing w:val="40"/>
        </w:rPr>
        <w:t> </w:t>
      </w:r>
      <w:r>
        <w:rPr/>
        <w:t>segundo item de pauta – Apresentação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Relatório Trimestral em cumprimento à Portaria n.º 519/2011 do MPS. Passa a palavra para a Gestora de Investimentos, Michele Schiffler Forster que faz a apresentação do Relatório. Diz que alcançamos 67,36%</w:t>
      </w:r>
      <w:r>
        <w:rPr>
          <w:spacing w:val="-2"/>
        </w:rPr>
        <w:t> </w:t>
      </w:r>
      <w:r>
        <w:rPr/>
        <w:t>da meta atuarial</w:t>
      </w:r>
      <w:r>
        <w:rPr>
          <w:spacing w:val="-1"/>
        </w:rPr>
        <w:t> </w:t>
      </w:r>
      <w:r>
        <w:rPr/>
        <w:t>e fala que</w:t>
      </w:r>
      <w:r>
        <w:rPr>
          <w:spacing w:val="40"/>
        </w:rPr>
        <w:t> </w:t>
      </w:r>
      <w:r>
        <w:rPr/>
        <w:t>nenhum</w:t>
      </w:r>
      <w:r>
        <w:rPr>
          <w:spacing w:val="40"/>
        </w:rPr>
        <w:t> </w:t>
      </w:r>
      <w:r>
        <w:rPr/>
        <w:t>Regime Próprio conseguiu bater</w:t>
      </w:r>
      <w:r>
        <w:rPr>
          <w:spacing w:val="-1"/>
        </w:rPr>
        <w:t> </w:t>
      </w:r>
      <w:r>
        <w:rPr/>
        <w:t>a meta. Ao final da apresentação, pergunta se há perguntas. O conselheiro, Norton da Costa Pardal, pergunta o que aconteceu de bom para o Instituto. Michele Schiffler Forster fala que não obtivemos perdas.</w:t>
      </w:r>
      <w:r>
        <w:rPr>
          <w:spacing w:val="40"/>
        </w:rPr>
        <w:t> </w:t>
      </w:r>
      <w:r>
        <w:rPr/>
        <w:t>O Controlador, Aluízio Manzini, fala que estamos corretos nas aplicações e que não temos melhores resultados por falta de capital. Michele Schiffler agradece e encerra sua apresentação.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Presidente do CMPP passa para o terceiro item de pauta – Apresentação de resposta à sugestão de Conselheiro. Passa a palavra para o Procurador do Inpas, Mauro Fernando Candú, que diz que a competência para criar loterias é da União.</w:t>
      </w:r>
      <w:r>
        <w:rPr>
          <w:spacing w:val="80"/>
        </w:rPr>
        <w:t> </w:t>
      </w:r>
      <w:r>
        <w:rPr/>
        <w:t>Que já houve tentativas e foi visto que é inviável. O Conselheiro Francisco Eccard pergunta</w:t>
      </w:r>
      <w:r>
        <w:rPr>
          <w:spacing w:val="40"/>
        </w:rPr>
        <w:t> </w:t>
      </w:r>
      <w:r>
        <w:rPr/>
        <w:t>como</w:t>
      </w:r>
      <w:r>
        <w:rPr>
          <w:spacing w:val="-1"/>
        </w:rPr>
        <w:t> </w:t>
      </w:r>
      <w:r>
        <w:rPr/>
        <w:t>vamos</w:t>
      </w:r>
      <w:r>
        <w:rPr>
          <w:spacing w:val="-1"/>
        </w:rPr>
        <w:t> </w:t>
      </w:r>
      <w:r>
        <w:rPr/>
        <w:t>aumentar a</w:t>
      </w:r>
      <w:r>
        <w:rPr>
          <w:spacing w:val="-1"/>
        </w:rPr>
        <w:t> </w:t>
      </w:r>
      <w:r>
        <w:rPr/>
        <w:t>arrecadação do</w:t>
      </w:r>
      <w:r>
        <w:rPr>
          <w:spacing w:val="-1"/>
        </w:rPr>
        <w:t> </w:t>
      </w:r>
      <w:r>
        <w:rPr/>
        <w:t>Inpas e</w:t>
      </w:r>
      <w:r>
        <w:rPr>
          <w:spacing w:val="-1"/>
        </w:rPr>
        <w:t> </w:t>
      </w:r>
      <w:r>
        <w:rPr/>
        <w:t>diminuir o</w:t>
      </w:r>
      <w:r>
        <w:rPr>
          <w:spacing w:val="-1"/>
        </w:rPr>
        <w:t> </w:t>
      </w:r>
      <w:r>
        <w:rPr/>
        <w:t>déficit atuarial. O Diretor-Presidente do Inpas, Paulo Reis, fala que o cálculo atuarial é uma projeção, não é real e diz que o Prefeito quer valorizar o Instituto. Diz que estão</w:t>
      </w:r>
      <w:r>
        <w:rPr>
          <w:spacing w:val="40"/>
        </w:rPr>
        <w:t> </w:t>
      </w:r>
      <w:r>
        <w:rPr/>
        <w:t>em estudo ideias para angariar mais patrimônio para o Inpas.</w:t>
      </w:r>
      <w:r>
        <w:rPr>
          <w:spacing w:val="-8"/>
        </w:rPr>
        <w:t> </w:t>
      </w:r>
      <w:r>
        <w:rPr/>
        <w:t>Arlete Valero agradece a Mauro Candú e passa ao</w:t>
      </w:r>
    </w:p>
    <w:p>
      <w:pPr>
        <w:pStyle w:val="BodyText"/>
        <w:spacing w:after="0" w:line="360" w:lineRule="auto"/>
        <w:jc w:val="both"/>
        <w:sectPr>
          <w:type w:val="continuous"/>
          <w:pgSz w:w="11900" w:h="16840"/>
          <w:pgMar w:header="0" w:footer="487" w:top="1220" w:bottom="680" w:left="1275" w:right="566"/>
        </w:sectPr>
      </w:pPr>
    </w:p>
    <w:p>
      <w:pPr>
        <w:spacing w:before="77"/>
        <w:ind w:left="2767" w:right="56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1125219</wp:posOffset>
            </wp:positionH>
            <wp:positionV relativeFrom="paragraph">
              <wp:posOffset>49530</wp:posOffset>
            </wp:positionV>
            <wp:extent cx="1281430" cy="4445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PREVIDÊNCIA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 PETRÓPOLIS – CMPP</w:t>
      </w:r>
    </w:p>
    <w:p>
      <w:pPr>
        <w:tabs>
          <w:tab w:pos="7674" w:val="left" w:leader="none"/>
          <w:tab w:pos="8891" w:val="left" w:leader="none"/>
        </w:tabs>
        <w:spacing w:before="0"/>
        <w:ind w:left="7685" w:right="507" w:hanging="438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 nº 7.353/2015</w:t>
        <w:tab/>
        <w:t>Livro n.º 01 Folha n.º</w:t>
        <w:tab/>
      </w:r>
      <w:r>
        <w:rPr>
          <w:rFonts w:ascii="Arial" w:hAnsi="Arial"/>
          <w:b/>
          <w:spacing w:val="-6"/>
          <w:sz w:val="24"/>
        </w:rPr>
        <w:t>09 </w:t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25/04/2016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0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29" w:right="561"/>
        <w:jc w:val="both"/>
      </w:pPr>
      <w:r>
        <w:rPr/>
        <w:t>quarto item de pauta – Assuntos Gerais. Paulo Reis fala que foi</w:t>
      </w:r>
      <w:r>
        <w:rPr>
          <w:spacing w:val="40"/>
        </w:rPr>
        <w:t> </w:t>
      </w:r>
      <w:r>
        <w:rPr/>
        <w:t>elaborada uma minuta de carta de agradecimento do Conselho, para Marcus Curvelo Faz e faz sua leitura</w:t>
      </w:r>
      <w:r>
        <w:rPr>
          <w:spacing w:val="40"/>
        </w:rPr>
        <w:t> </w:t>
      </w:r>
      <w:r>
        <w:rPr/>
        <w:t>que é aprovada por todos.</w:t>
      </w:r>
      <w:r>
        <w:rPr>
          <w:spacing w:val="-7"/>
        </w:rPr>
        <w:t> </w:t>
      </w:r>
      <w:r>
        <w:rPr/>
        <w:t>Arlete Barbosa Valero agradece a presença</w:t>
      </w:r>
      <w:r>
        <w:rPr>
          <w:spacing w:val="40"/>
        </w:rPr>
        <w:t> </w:t>
      </w:r>
      <w:r>
        <w:rPr/>
        <w:t>de 16/05/2016; nada mais havendo a tratar é encerrada a reunião às 18:00h.</w:t>
      </w:r>
      <w:r>
        <w:rPr>
          <w:spacing w:val="40"/>
        </w:rPr>
        <w:t> </w:t>
      </w:r>
      <w:r>
        <w:rPr/>
        <w:t>Lavrada a presente ata que segue assinada pelos presentes e por mim, Sonia Leão,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Reginaldo</w:t>
      </w:r>
      <w:r>
        <w:rPr>
          <w:spacing w:val="-4"/>
          <w:sz w:val="18"/>
        </w:rPr>
        <w:t> </w:t>
      </w:r>
      <w:r>
        <w:rPr>
          <w:sz w:val="18"/>
        </w:rPr>
        <w:t>Xavier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Wenceslau</w:t>
      </w:r>
      <w:r>
        <w:rPr>
          <w:sz w:val="18"/>
        </w:rPr>
        <w:tab/>
        <w:t>Paulo</w:t>
      </w:r>
      <w:r>
        <w:rPr>
          <w:spacing w:val="-3"/>
          <w:sz w:val="18"/>
        </w:rPr>
        <w:t> </w:t>
      </w:r>
      <w:r>
        <w:rPr>
          <w:sz w:val="18"/>
        </w:rPr>
        <w:t>Marcos</w:t>
      </w:r>
      <w:r>
        <w:rPr>
          <w:spacing w:val="-2"/>
          <w:sz w:val="18"/>
        </w:rPr>
        <w:t> </w:t>
      </w:r>
      <w:r>
        <w:rPr>
          <w:sz w:val="18"/>
        </w:rPr>
        <w:t>dos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Reis</w:t>
      </w:r>
      <w:r>
        <w:rPr>
          <w:sz w:val="18"/>
        </w:rPr>
        <w:tab/>
        <w:t>Arlete</w:t>
      </w:r>
      <w:r>
        <w:rPr>
          <w:spacing w:val="-9"/>
          <w:sz w:val="18"/>
        </w:rPr>
        <w:t> </w:t>
      </w:r>
      <w:r>
        <w:rPr>
          <w:sz w:val="18"/>
        </w:rPr>
        <w:t>Barbosa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Valero</w:t>
      </w:r>
    </w:p>
    <w:p>
      <w:pPr>
        <w:pStyle w:val="BodyText"/>
        <w:rPr>
          <w:sz w:val="18"/>
        </w:rPr>
      </w:pPr>
    </w:p>
    <w:p>
      <w:pPr>
        <w:pStyle w:val="BodyText"/>
        <w:spacing w:before="205"/>
        <w:rPr>
          <w:sz w:val="18"/>
        </w:rPr>
      </w:pPr>
    </w:p>
    <w:p>
      <w:pPr>
        <w:tabs>
          <w:tab w:pos="6662" w:val="left" w:leader="none"/>
        </w:tabs>
        <w:spacing w:before="0"/>
        <w:ind w:left="3273" w:right="0" w:firstLine="0"/>
        <w:jc w:val="left"/>
        <w:rPr>
          <w:sz w:val="18"/>
        </w:rPr>
      </w:pPr>
      <w:r>
        <w:rPr>
          <w:sz w:val="18"/>
        </w:rPr>
        <w:t>Catarina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Salles</w:t>
      </w:r>
      <w:r>
        <w:rPr>
          <w:sz w:val="18"/>
        </w:rPr>
        <w:tab/>
        <w:t>Mauro</w:t>
      </w:r>
      <w:r>
        <w:rPr>
          <w:spacing w:val="-5"/>
          <w:sz w:val="18"/>
        </w:rPr>
        <w:t> </w:t>
      </w:r>
      <w:r>
        <w:rPr>
          <w:sz w:val="18"/>
        </w:rPr>
        <w:t>Fernando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Candú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3"/>
        <w:rPr>
          <w:sz w:val="18"/>
        </w:rPr>
      </w:pPr>
    </w:p>
    <w:p>
      <w:pPr>
        <w:tabs>
          <w:tab w:pos="3272" w:val="left" w:leader="none"/>
          <w:tab w:pos="666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sz w:val="18"/>
        </w:rPr>
        <w:t>Daniel</w:t>
      </w:r>
      <w:r>
        <w:rPr>
          <w:spacing w:val="-2"/>
          <w:sz w:val="18"/>
        </w:rPr>
        <w:t> </w:t>
      </w:r>
      <w:r>
        <w:rPr>
          <w:sz w:val="18"/>
        </w:rPr>
        <w:t>Luiz</w:t>
      </w:r>
      <w:r>
        <w:rPr>
          <w:spacing w:val="-4"/>
          <w:sz w:val="18"/>
        </w:rPr>
        <w:t> </w:t>
      </w:r>
      <w:r>
        <w:rPr>
          <w:sz w:val="18"/>
        </w:rPr>
        <w:t>Simões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Campos</w:t>
      </w:r>
      <w:r>
        <w:rPr>
          <w:sz w:val="18"/>
        </w:rPr>
        <w:tab/>
        <w:t>Michele</w:t>
      </w:r>
      <w:r>
        <w:rPr>
          <w:spacing w:val="-3"/>
          <w:sz w:val="18"/>
        </w:rPr>
        <w:t> </w:t>
      </w:r>
      <w:r>
        <w:rPr>
          <w:sz w:val="18"/>
        </w:rPr>
        <w:t>S.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Forster</w:t>
      </w:r>
      <w:r>
        <w:rPr>
          <w:sz w:val="18"/>
        </w:rPr>
        <w:tab/>
        <w:t>Vanessa</w:t>
      </w:r>
      <w:r>
        <w:rPr>
          <w:spacing w:val="-12"/>
          <w:sz w:val="18"/>
        </w:rPr>
        <w:t> </w:t>
      </w:r>
      <w:r>
        <w:rPr>
          <w:sz w:val="18"/>
        </w:rPr>
        <w:t>Maria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Bull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1"/>
        <w:rPr>
          <w:sz w:val="18"/>
        </w:rPr>
      </w:pPr>
    </w:p>
    <w:p>
      <w:pPr>
        <w:tabs>
          <w:tab w:pos="6662" w:val="left" w:leader="none"/>
        </w:tabs>
        <w:spacing w:before="0"/>
        <w:ind w:left="3273" w:right="0" w:firstLine="0"/>
        <w:jc w:val="left"/>
        <w:rPr>
          <w:sz w:val="18"/>
        </w:rPr>
      </w:pPr>
      <w:r>
        <w:rPr>
          <w:sz w:val="18"/>
        </w:rPr>
        <w:t>Francisco</w:t>
      </w:r>
      <w:r>
        <w:rPr>
          <w:spacing w:val="-13"/>
          <w:sz w:val="18"/>
        </w:rPr>
        <w:t> </w:t>
      </w:r>
      <w:r>
        <w:rPr>
          <w:sz w:val="18"/>
        </w:rPr>
        <w:t>Afonso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Eccard</w:t>
      </w:r>
      <w:r>
        <w:rPr>
          <w:sz w:val="18"/>
        </w:rPr>
        <w:tab/>
        <w:t>João</w:t>
      </w:r>
      <w:r>
        <w:rPr>
          <w:spacing w:val="-4"/>
          <w:sz w:val="18"/>
        </w:rPr>
        <w:t> </w:t>
      </w:r>
      <w:r>
        <w:rPr>
          <w:sz w:val="18"/>
        </w:rPr>
        <w:t>Cássio</w:t>
      </w:r>
      <w:r>
        <w:rPr>
          <w:spacing w:val="-4"/>
          <w:sz w:val="18"/>
        </w:rPr>
        <w:t> </w:t>
      </w:r>
      <w:r>
        <w:rPr>
          <w:sz w:val="18"/>
        </w:rPr>
        <w:t>dos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Santos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tabs>
          <w:tab w:pos="6662" w:val="left" w:leader="none"/>
        </w:tabs>
        <w:spacing w:before="0"/>
        <w:ind w:left="3273" w:right="0" w:firstLine="0"/>
        <w:jc w:val="left"/>
        <w:rPr>
          <w:position w:val="10"/>
          <w:sz w:val="18"/>
        </w:rPr>
      </w:pPr>
      <w:r>
        <w:rPr>
          <w:sz w:val="18"/>
        </w:rPr>
        <w:t>Rosane</w:t>
      </w:r>
      <w:r>
        <w:rPr>
          <w:spacing w:val="-8"/>
          <w:sz w:val="18"/>
        </w:rPr>
        <w:t> </w:t>
      </w:r>
      <w:r>
        <w:rPr>
          <w:sz w:val="18"/>
        </w:rPr>
        <w:t>Carvalho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Amaral</w:t>
      </w:r>
      <w:r>
        <w:rPr>
          <w:sz w:val="18"/>
        </w:rPr>
        <w:tab/>
      </w:r>
      <w:r>
        <w:rPr>
          <w:position w:val="10"/>
          <w:sz w:val="18"/>
        </w:rPr>
        <w:t>Gustavo</w:t>
      </w:r>
      <w:r>
        <w:rPr>
          <w:spacing w:val="-7"/>
          <w:position w:val="10"/>
          <w:sz w:val="18"/>
        </w:rPr>
        <w:t> </w:t>
      </w:r>
      <w:r>
        <w:rPr>
          <w:position w:val="10"/>
          <w:sz w:val="18"/>
        </w:rPr>
        <w:t>Massi</w:t>
      </w:r>
      <w:r>
        <w:rPr>
          <w:spacing w:val="-5"/>
          <w:position w:val="10"/>
          <w:sz w:val="18"/>
        </w:rPr>
        <w:t> </w:t>
      </w:r>
      <w:r>
        <w:rPr>
          <w:spacing w:val="-4"/>
          <w:position w:val="10"/>
          <w:sz w:val="18"/>
        </w:rPr>
        <w:t>Leão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2"/>
        <w:rPr>
          <w:sz w:val="18"/>
        </w:rPr>
      </w:pPr>
    </w:p>
    <w:p>
      <w:pPr>
        <w:tabs>
          <w:tab w:pos="3272" w:val="left" w:leader="none"/>
        </w:tabs>
        <w:spacing w:before="0"/>
        <w:ind w:left="33" w:right="0" w:firstLine="0"/>
        <w:jc w:val="left"/>
        <w:rPr>
          <w:sz w:val="18"/>
        </w:rPr>
      </w:pPr>
      <w:r>
        <w:rPr>
          <w:position w:val="-9"/>
          <w:sz w:val="18"/>
        </w:rPr>
        <w:t>Aluízio</w:t>
      </w:r>
      <w:r>
        <w:rPr>
          <w:spacing w:val="-1"/>
          <w:position w:val="-9"/>
          <w:sz w:val="18"/>
        </w:rPr>
        <w:t> </w:t>
      </w:r>
      <w:r>
        <w:rPr>
          <w:position w:val="-9"/>
          <w:sz w:val="18"/>
        </w:rPr>
        <w:t>Martins </w:t>
      </w:r>
      <w:r>
        <w:rPr>
          <w:spacing w:val="-2"/>
          <w:position w:val="-9"/>
          <w:sz w:val="18"/>
        </w:rPr>
        <w:t>Manzini</w:t>
      </w:r>
      <w:r>
        <w:rPr>
          <w:position w:val="-9"/>
          <w:sz w:val="18"/>
        </w:rPr>
        <w:tab/>
      </w:r>
      <w:r>
        <w:rPr>
          <w:sz w:val="18"/>
        </w:rPr>
        <w:t>Sonia</w:t>
      </w:r>
      <w:r>
        <w:rPr>
          <w:spacing w:val="-5"/>
          <w:sz w:val="18"/>
        </w:rPr>
        <w:t> </w:t>
      </w:r>
      <w:r>
        <w:rPr>
          <w:sz w:val="18"/>
        </w:rPr>
        <w:t>Maria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Castro</w:t>
      </w:r>
      <w:r>
        <w:rPr>
          <w:spacing w:val="-4"/>
          <w:sz w:val="18"/>
        </w:rPr>
        <w:t> Leão</w:t>
      </w:r>
    </w:p>
    <w:sectPr>
      <w:pgSz w:w="11900" w:h="16840"/>
      <w:pgMar w:header="0" w:footer="487" w:top="1220" w:bottom="6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2618739</wp:posOffset>
              </wp:positionH>
              <wp:positionV relativeFrom="page">
                <wp:posOffset>10244680</wp:posOffset>
              </wp:positionV>
              <wp:extent cx="2684780" cy="3035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6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199997pt;margin-top:806.667786pt;width:211.4pt;height:23.9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6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2025-07-23T14:40:05Z</dcterms:created>
  <dcterms:modified xsi:type="dcterms:W3CDTF">2025-07-23T14:40:05Z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2016-07-13T00:00:00Z</vt:filetime>
  </property>
</Properties>
</file>